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4C7" w:rsidRDefault="00BF34C7" w:rsidP="00BF34C7">
      <w:pPr>
        <w:spacing w:after="0" w:line="288" w:lineRule="auto"/>
        <w:jc w:val="right"/>
        <w:rPr>
          <w:rFonts w:ascii="Arial" w:hAnsi="Arial" w:cs="Arial"/>
          <w:b/>
        </w:rPr>
      </w:pPr>
      <w:bookmarkStart w:id="0" w:name="_GoBack"/>
      <w:bookmarkEnd w:id="0"/>
      <w:r w:rsidRPr="00060846">
        <w:rPr>
          <w:rFonts w:ascii="Arial" w:hAnsi="Arial" w:cs="Arial"/>
          <w:b/>
          <w:highlight w:val="lightGray"/>
        </w:rPr>
        <w:t>SKLOP 3</w:t>
      </w:r>
    </w:p>
    <w:p w:rsidR="00BF34C7" w:rsidRPr="00925752" w:rsidRDefault="00BF34C7" w:rsidP="00BF34C7">
      <w:pPr>
        <w:spacing w:after="0" w:line="288" w:lineRule="auto"/>
        <w:jc w:val="both"/>
        <w:rPr>
          <w:rFonts w:ascii="Arial" w:hAnsi="Arial" w:cs="Arial"/>
        </w:rPr>
      </w:pPr>
      <w:r w:rsidRPr="00925752">
        <w:rPr>
          <w:rFonts w:ascii="Arial" w:hAnsi="Arial" w:cs="Arial"/>
          <w:b/>
        </w:rPr>
        <w:t>MESTNA OBČINA NOVO MESTO</w:t>
      </w:r>
      <w:r w:rsidRPr="00925752">
        <w:rPr>
          <w:rFonts w:ascii="Arial" w:hAnsi="Arial" w:cs="Arial"/>
        </w:rPr>
        <w:t xml:space="preserve">, Seidlova cesta 1, 8000 Novo mesto, </w:t>
      </w:r>
    </w:p>
    <w:p w:rsidR="00BF34C7" w:rsidRPr="00925752" w:rsidRDefault="00BF34C7" w:rsidP="00BF34C7">
      <w:pPr>
        <w:spacing w:after="0" w:line="288" w:lineRule="auto"/>
        <w:jc w:val="both"/>
        <w:rPr>
          <w:rFonts w:ascii="Arial" w:hAnsi="Arial" w:cs="Arial"/>
        </w:rPr>
      </w:pPr>
      <w:r w:rsidRPr="00925752">
        <w:rPr>
          <w:rFonts w:ascii="Arial" w:hAnsi="Arial" w:cs="Arial"/>
        </w:rPr>
        <w:t xml:space="preserve">ki jo zastopa župan </w:t>
      </w:r>
      <w:r>
        <w:rPr>
          <w:rFonts w:ascii="Arial" w:hAnsi="Arial" w:cs="Arial"/>
        </w:rPr>
        <w:t xml:space="preserve">mag. </w:t>
      </w:r>
      <w:r w:rsidRPr="00925752">
        <w:rPr>
          <w:rFonts w:ascii="Arial" w:hAnsi="Arial" w:cs="Arial"/>
        </w:rPr>
        <w:t>Gregor Macedoni,</w:t>
      </w:r>
    </w:p>
    <w:p w:rsidR="00BF34C7" w:rsidRPr="00925752" w:rsidRDefault="00BF34C7" w:rsidP="00BF34C7">
      <w:pPr>
        <w:spacing w:after="0" w:line="288" w:lineRule="auto"/>
        <w:jc w:val="both"/>
        <w:rPr>
          <w:rFonts w:ascii="Arial" w:hAnsi="Arial" w:cs="Arial"/>
        </w:rPr>
      </w:pPr>
      <w:r w:rsidRPr="00925752">
        <w:rPr>
          <w:rFonts w:ascii="Arial" w:hAnsi="Arial" w:cs="Arial"/>
        </w:rPr>
        <w:t>matična številka: 5883288000,</w:t>
      </w:r>
    </w:p>
    <w:p w:rsidR="00BF34C7" w:rsidRPr="00925752" w:rsidRDefault="00BF34C7" w:rsidP="00BF34C7">
      <w:pPr>
        <w:spacing w:after="0" w:line="288" w:lineRule="auto"/>
        <w:jc w:val="both"/>
        <w:rPr>
          <w:rFonts w:ascii="Arial" w:hAnsi="Arial" w:cs="Arial"/>
        </w:rPr>
      </w:pPr>
      <w:r w:rsidRPr="00925752">
        <w:rPr>
          <w:rFonts w:ascii="Arial" w:hAnsi="Arial" w:cs="Arial"/>
        </w:rPr>
        <w:t>identifikacijska številka za DDV: SI48768111,</w:t>
      </w:r>
    </w:p>
    <w:p w:rsidR="00BF34C7" w:rsidRPr="00925752" w:rsidRDefault="00BF34C7" w:rsidP="00BF34C7">
      <w:pPr>
        <w:spacing w:after="0" w:line="288" w:lineRule="auto"/>
        <w:jc w:val="both"/>
        <w:rPr>
          <w:rFonts w:ascii="Arial" w:hAnsi="Arial" w:cs="Arial"/>
        </w:rPr>
      </w:pPr>
      <w:r w:rsidRPr="00925752">
        <w:rPr>
          <w:rFonts w:ascii="Arial" w:hAnsi="Arial" w:cs="Arial"/>
        </w:rPr>
        <w:t xml:space="preserve">št. podračuna pri EZR MO Novo mesto pri UJP: 01285-0100015234, </w:t>
      </w:r>
    </w:p>
    <w:p w:rsidR="00BF34C7" w:rsidRPr="00925752" w:rsidRDefault="00BF34C7" w:rsidP="00BF34C7">
      <w:pPr>
        <w:spacing w:after="0" w:line="288" w:lineRule="auto"/>
        <w:jc w:val="both"/>
        <w:rPr>
          <w:rFonts w:ascii="Arial" w:hAnsi="Arial" w:cs="Arial"/>
        </w:rPr>
      </w:pPr>
      <w:r w:rsidRPr="00925752">
        <w:rPr>
          <w:rFonts w:ascii="Arial" w:hAnsi="Arial" w:cs="Arial"/>
        </w:rPr>
        <w:t xml:space="preserve">(v nadaljnjem besedilu: </w:t>
      </w:r>
      <w:r w:rsidRPr="00925752">
        <w:rPr>
          <w:rFonts w:ascii="Arial" w:hAnsi="Arial" w:cs="Arial"/>
          <w:b/>
        </w:rPr>
        <w:t>naročnik</w:t>
      </w:r>
      <w:r w:rsidRPr="00925752">
        <w:rPr>
          <w:rFonts w:ascii="Arial" w:hAnsi="Arial" w:cs="Arial"/>
        </w:rPr>
        <w:t>),</w:t>
      </w:r>
    </w:p>
    <w:p w:rsidR="00BF34C7" w:rsidRPr="00925752" w:rsidRDefault="00BF34C7" w:rsidP="00BF34C7">
      <w:pPr>
        <w:spacing w:after="0" w:line="288" w:lineRule="auto"/>
        <w:jc w:val="both"/>
        <w:rPr>
          <w:rFonts w:ascii="Arial" w:hAnsi="Arial" w:cs="Arial"/>
        </w:rPr>
      </w:pPr>
    </w:p>
    <w:p w:rsidR="00BF34C7" w:rsidRPr="00925752" w:rsidRDefault="00BF34C7" w:rsidP="00BF34C7">
      <w:pPr>
        <w:spacing w:after="0" w:line="288" w:lineRule="auto"/>
        <w:jc w:val="both"/>
        <w:rPr>
          <w:rFonts w:ascii="Arial" w:hAnsi="Arial" w:cs="Arial"/>
        </w:rPr>
      </w:pPr>
      <w:r w:rsidRPr="00925752">
        <w:rPr>
          <w:rFonts w:ascii="Arial" w:hAnsi="Arial" w:cs="Arial"/>
        </w:rPr>
        <w:t>in</w:t>
      </w:r>
    </w:p>
    <w:p w:rsidR="00BF34C7" w:rsidRPr="00925752" w:rsidRDefault="00BF34C7" w:rsidP="00BF34C7">
      <w:pPr>
        <w:spacing w:after="0" w:line="288" w:lineRule="auto"/>
        <w:jc w:val="both"/>
        <w:rPr>
          <w:rFonts w:ascii="Arial" w:hAnsi="Arial" w:cs="Arial"/>
        </w:rPr>
      </w:pPr>
    </w:p>
    <w:p w:rsidR="00BF34C7" w:rsidRPr="00925752" w:rsidRDefault="00BF34C7" w:rsidP="00BF34C7">
      <w:pPr>
        <w:spacing w:after="0" w:line="288" w:lineRule="auto"/>
        <w:jc w:val="both"/>
        <w:rPr>
          <w:rFonts w:ascii="Arial" w:hAnsi="Arial" w:cs="Arial"/>
        </w:rPr>
      </w:pPr>
      <w:r w:rsidRPr="00925752">
        <w:rPr>
          <w:rFonts w:ascii="Arial" w:hAnsi="Arial" w:cs="Arial"/>
          <w:b/>
        </w:rPr>
        <w:t>_____________(IZVAJALEC)___________________</w:t>
      </w:r>
      <w:r w:rsidRPr="00925752">
        <w:rPr>
          <w:rFonts w:ascii="Arial" w:hAnsi="Arial" w:cs="Arial"/>
        </w:rPr>
        <w:t xml:space="preserve">,  </w:t>
      </w:r>
    </w:p>
    <w:p w:rsidR="00BF34C7" w:rsidRPr="00925752" w:rsidRDefault="00BF34C7" w:rsidP="00BF34C7">
      <w:pPr>
        <w:spacing w:after="0" w:line="288" w:lineRule="auto"/>
        <w:jc w:val="both"/>
        <w:rPr>
          <w:rFonts w:ascii="Arial" w:hAnsi="Arial" w:cs="Arial"/>
        </w:rPr>
      </w:pPr>
      <w:r w:rsidRPr="00925752">
        <w:rPr>
          <w:rFonts w:ascii="Arial" w:hAnsi="Arial" w:cs="Arial"/>
        </w:rPr>
        <w:t xml:space="preserve">ki ga zastopa predsednik uprave ____________________ - direktor, </w:t>
      </w:r>
    </w:p>
    <w:p w:rsidR="00BF34C7" w:rsidRPr="00925752" w:rsidRDefault="00BF34C7" w:rsidP="00BF34C7">
      <w:pPr>
        <w:spacing w:after="0" w:line="288" w:lineRule="auto"/>
        <w:jc w:val="both"/>
        <w:rPr>
          <w:rFonts w:ascii="Arial" w:hAnsi="Arial" w:cs="Arial"/>
        </w:rPr>
      </w:pPr>
      <w:r w:rsidRPr="00925752">
        <w:rPr>
          <w:rFonts w:ascii="Arial" w:hAnsi="Arial" w:cs="Arial"/>
        </w:rPr>
        <w:t>matična številka: __________________,</w:t>
      </w:r>
    </w:p>
    <w:p w:rsidR="00BF34C7" w:rsidRPr="00925752" w:rsidRDefault="00BF34C7" w:rsidP="00BF34C7">
      <w:pPr>
        <w:spacing w:after="0" w:line="288" w:lineRule="auto"/>
        <w:jc w:val="both"/>
        <w:rPr>
          <w:rFonts w:ascii="Arial" w:hAnsi="Arial" w:cs="Arial"/>
        </w:rPr>
      </w:pPr>
      <w:r w:rsidRPr="00925752">
        <w:rPr>
          <w:rFonts w:ascii="Arial" w:hAnsi="Arial" w:cs="Arial"/>
        </w:rPr>
        <w:t>identifikacijska številka za DDV: SI ____________,</w:t>
      </w:r>
    </w:p>
    <w:p w:rsidR="00BF34C7" w:rsidRPr="00925752" w:rsidRDefault="00BF34C7" w:rsidP="00BF34C7">
      <w:pPr>
        <w:spacing w:after="0" w:line="288" w:lineRule="auto"/>
        <w:jc w:val="both"/>
        <w:rPr>
          <w:rFonts w:ascii="Arial" w:hAnsi="Arial" w:cs="Arial"/>
        </w:rPr>
      </w:pPr>
      <w:r w:rsidRPr="00925752">
        <w:rPr>
          <w:rFonts w:ascii="Arial" w:hAnsi="Arial" w:cs="Arial"/>
        </w:rPr>
        <w:t>transakcijski račun št.: SI56 - _____________________ , odprt pri  ___________________,</w:t>
      </w:r>
    </w:p>
    <w:p w:rsidR="00BF34C7" w:rsidRPr="00925752" w:rsidRDefault="00BF34C7" w:rsidP="00BF34C7">
      <w:pPr>
        <w:spacing w:after="0" w:line="288" w:lineRule="auto"/>
        <w:jc w:val="both"/>
        <w:rPr>
          <w:rFonts w:ascii="Arial" w:hAnsi="Arial" w:cs="Arial"/>
        </w:rPr>
      </w:pPr>
    </w:p>
    <w:p w:rsidR="00BF34C7" w:rsidRPr="00925752" w:rsidRDefault="00BF34C7" w:rsidP="00BF34C7">
      <w:pPr>
        <w:spacing w:after="0" w:line="288" w:lineRule="auto"/>
        <w:jc w:val="both"/>
        <w:rPr>
          <w:rFonts w:ascii="Arial" w:hAnsi="Arial" w:cs="Arial"/>
        </w:rPr>
      </w:pPr>
      <w:r w:rsidRPr="00925752">
        <w:rPr>
          <w:rFonts w:ascii="Arial" w:hAnsi="Arial" w:cs="Arial"/>
        </w:rPr>
        <w:t xml:space="preserve">(v nadaljnjem besedilu: </w:t>
      </w:r>
      <w:r w:rsidRPr="00925752">
        <w:rPr>
          <w:rFonts w:ascii="Arial" w:hAnsi="Arial" w:cs="Arial"/>
          <w:b/>
        </w:rPr>
        <w:t>izvajalec</w:t>
      </w:r>
      <w:r w:rsidRPr="00925752">
        <w:rPr>
          <w:rFonts w:ascii="Arial" w:hAnsi="Arial" w:cs="Arial"/>
        </w:rPr>
        <w:t>),</w:t>
      </w:r>
    </w:p>
    <w:p w:rsidR="00BF34C7" w:rsidRPr="00925752" w:rsidRDefault="00BF34C7" w:rsidP="00BF34C7">
      <w:pPr>
        <w:spacing w:after="0" w:line="288" w:lineRule="auto"/>
        <w:jc w:val="both"/>
        <w:rPr>
          <w:rFonts w:ascii="Arial" w:hAnsi="Arial" w:cs="Arial"/>
        </w:rPr>
      </w:pPr>
    </w:p>
    <w:p w:rsidR="00BF34C7" w:rsidRPr="00925752" w:rsidRDefault="00BF34C7" w:rsidP="00BF34C7">
      <w:pPr>
        <w:spacing w:after="0" w:line="288" w:lineRule="auto"/>
        <w:jc w:val="both"/>
        <w:rPr>
          <w:rFonts w:ascii="Arial" w:hAnsi="Arial" w:cs="Arial"/>
        </w:rPr>
      </w:pPr>
    </w:p>
    <w:p w:rsidR="00BF34C7" w:rsidRPr="00925752" w:rsidRDefault="00BF34C7" w:rsidP="00BF34C7">
      <w:pPr>
        <w:spacing w:after="0" w:line="288" w:lineRule="auto"/>
        <w:jc w:val="both"/>
        <w:rPr>
          <w:rFonts w:ascii="Arial" w:hAnsi="Arial" w:cs="Arial"/>
        </w:rPr>
      </w:pPr>
      <w:r w:rsidRPr="00925752">
        <w:rPr>
          <w:rFonts w:ascii="Arial" w:hAnsi="Arial" w:cs="Arial"/>
        </w:rPr>
        <w:t>skleneta naslednjo</w:t>
      </w:r>
    </w:p>
    <w:p w:rsidR="00BF34C7" w:rsidRPr="00925752" w:rsidRDefault="00BF34C7" w:rsidP="00BF34C7">
      <w:pPr>
        <w:spacing w:after="0" w:line="288" w:lineRule="auto"/>
        <w:jc w:val="both"/>
        <w:rPr>
          <w:rFonts w:ascii="Arial" w:hAnsi="Arial" w:cs="Arial"/>
        </w:rPr>
      </w:pPr>
    </w:p>
    <w:p w:rsidR="00BF34C7" w:rsidRPr="00925752" w:rsidRDefault="00BF34C7" w:rsidP="00BF34C7">
      <w:pPr>
        <w:spacing w:after="0" w:line="288" w:lineRule="auto"/>
        <w:jc w:val="both"/>
        <w:rPr>
          <w:rFonts w:ascii="Arial" w:hAnsi="Arial" w:cs="Arial"/>
        </w:rPr>
      </w:pPr>
    </w:p>
    <w:p w:rsidR="00BF34C7" w:rsidRDefault="00BF34C7" w:rsidP="00BF34C7">
      <w:pPr>
        <w:spacing w:after="0" w:line="288" w:lineRule="auto"/>
        <w:jc w:val="center"/>
        <w:outlineLvl w:val="0"/>
        <w:rPr>
          <w:rFonts w:ascii="Arial" w:eastAsia="Times New Roman" w:hAnsi="Arial" w:cs="Arial"/>
          <w:b/>
          <w:bCs/>
          <w:color w:val="000000"/>
          <w:kern w:val="36"/>
          <w:lang w:eastAsia="sl-SI"/>
        </w:rPr>
      </w:pPr>
      <w:r w:rsidRPr="00E3649C">
        <w:rPr>
          <w:rFonts w:ascii="Arial" w:eastAsia="Times New Roman" w:hAnsi="Arial" w:cs="Arial"/>
          <w:b/>
          <w:bCs/>
          <w:color w:val="000000"/>
          <w:kern w:val="36"/>
          <w:lang w:eastAsia="sl-SI"/>
        </w:rPr>
        <w:t xml:space="preserve">POGODBO št. </w:t>
      </w:r>
      <w:r w:rsidRPr="00925752">
        <w:rPr>
          <w:rFonts w:ascii="Arial" w:eastAsia="Times New Roman" w:hAnsi="Arial" w:cs="Arial"/>
          <w:b/>
          <w:bCs/>
          <w:color w:val="000000"/>
          <w:kern w:val="36"/>
          <w:lang w:eastAsia="sl-SI"/>
        </w:rPr>
        <w:t>__</w:t>
      </w:r>
      <w:r w:rsidRPr="00E3649C">
        <w:rPr>
          <w:rFonts w:ascii="Arial" w:eastAsia="Times New Roman" w:hAnsi="Arial" w:cs="Arial"/>
          <w:b/>
          <w:bCs/>
          <w:color w:val="000000"/>
          <w:kern w:val="36"/>
          <w:lang w:eastAsia="sl-SI"/>
        </w:rPr>
        <w:t xml:space="preserve"> / 20</w:t>
      </w:r>
      <w:r w:rsidRPr="00925752">
        <w:rPr>
          <w:rFonts w:ascii="Arial" w:eastAsia="Times New Roman" w:hAnsi="Arial" w:cs="Arial"/>
          <w:b/>
          <w:bCs/>
          <w:color w:val="000000"/>
          <w:kern w:val="36"/>
          <w:lang w:eastAsia="sl-SI"/>
        </w:rPr>
        <w:t>18</w:t>
      </w:r>
    </w:p>
    <w:p w:rsidR="00BF34C7" w:rsidRDefault="00BF34C7" w:rsidP="00BF34C7">
      <w:pPr>
        <w:spacing w:after="0" w:line="288" w:lineRule="auto"/>
        <w:jc w:val="both"/>
        <w:rPr>
          <w:rFonts w:ascii="Arial" w:eastAsia="Times New Roman" w:hAnsi="Arial" w:cs="Arial"/>
          <w:b/>
          <w:bCs/>
          <w:color w:val="000000"/>
          <w:lang w:eastAsia="sl-SI"/>
        </w:rPr>
      </w:pPr>
    </w:p>
    <w:p w:rsidR="00BF34C7" w:rsidRDefault="00BF34C7" w:rsidP="00BF34C7">
      <w:pPr>
        <w:spacing w:after="0" w:line="288" w:lineRule="auto"/>
        <w:jc w:val="center"/>
        <w:rPr>
          <w:rFonts w:ascii="Arial" w:eastAsia="Times New Roman" w:hAnsi="Arial" w:cs="Arial"/>
          <w:b/>
          <w:bCs/>
          <w:color w:val="000000"/>
          <w:kern w:val="36"/>
          <w:lang w:eastAsia="sl-SI"/>
        </w:rPr>
      </w:pPr>
      <w:r>
        <w:rPr>
          <w:rFonts w:ascii="Arial" w:eastAsia="Times New Roman" w:hAnsi="Arial" w:cs="Arial"/>
          <w:b/>
          <w:bCs/>
          <w:color w:val="000000"/>
          <w:lang w:eastAsia="sl-SI"/>
        </w:rPr>
        <w:t xml:space="preserve">za izvedbo </w:t>
      </w:r>
      <w:bookmarkStart w:id="1" w:name="_Hlk509820851"/>
      <w:r>
        <w:rPr>
          <w:rFonts w:ascii="Arial" w:eastAsia="Times New Roman" w:hAnsi="Arial" w:cs="Arial"/>
          <w:b/>
          <w:bCs/>
          <w:color w:val="000000"/>
          <w:lang w:eastAsia="sl-SI"/>
        </w:rPr>
        <w:t>elektro - gradbenih in elektro - instalacijskih del za priključitev postaj v sistemu GONM na električno omrežje</w:t>
      </w:r>
      <w:bookmarkEnd w:id="1"/>
    </w:p>
    <w:p w:rsidR="00BF34C7" w:rsidRDefault="00BF34C7" w:rsidP="00BF34C7">
      <w:pPr>
        <w:spacing w:after="0" w:line="288" w:lineRule="auto"/>
        <w:jc w:val="center"/>
        <w:outlineLvl w:val="0"/>
        <w:rPr>
          <w:rFonts w:ascii="Arial" w:eastAsia="Times New Roman" w:hAnsi="Arial" w:cs="Arial"/>
          <w:b/>
          <w:bCs/>
          <w:color w:val="000000"/>
          <w:kern w:val="36"/>
          <w:lang w:eastAsia="sl-SI"/>
        </w:rPr>
      </w:pPr>
    </w:p>
    <w:p w:rsidR="00BF34C7" w:rsidRPr="00925752" w:rsidRDefault="00BF34C7" w:rsidP="00BF34C7">
      <w:pPr>
        <w:spacing w:after="0" w:line="288" w:lineRule="auto"/>
        <w:jc w:val="center"/>
        <w:outlineLvl w:val="0"/>
        <w:rPr>
          <w:rFonts w:ascii="Arial" w:eastAsia="Times New Roman" w:hAnsi="Arial" w:cs="Arial"/>
          <w:b/>
          <w:bCs/>
          <w:color w:val="000000"/>
          <w:kern w:val="36"/>
          <w:lang w:eastAsia="sl-SI"/>
        </w:rPr>
      </w:pPr>
      <w:r>
        <w:rPr>
          <w:rFonts w:ascii="Arial" w:eastAsia="Times New Roman" w:hAnsi="Arial" w:cs="Arial"/>
          <w:b/>
          <w:bCs/>
          <w:color w:val="000000"/>
          <w:kern w:val="36"/>
          <w:lang w:eastAsia="sl-SI"/>
        </w:rPr>
        <w:t>UVODNE DOLOČBE</w:t>
      </w:r>
    </w:p>
    <w:p w:rsidR="00BF34C7" w:rsidRPr="00F616E2" w:rsidRDefault="00BF34C7" w:rsidP="00BF34C7">
      <w:pPr>
        <w:pStyle w:val="Odstavekseznama"/>
        <w:numPr>
          <w:ilvl w:val="0"/>
          <w:numId w:val="1"/>
        </w:numPr>
        <w:spacing w:after="0" w:line="288" w:lineRule="auto"/>
        <w:jc w:val="center"/>
        <w:outlineLvl w:val="0"/>
        <w:rPr>
          <w:rFonts w:ascii="Arial" w:eastAsia="Times New Roman" w:hAnsi="Arial" w:cs="Arial"/>
          <w:b/>
          <w:bCs/>
          <w:color w:val="000000"/>
          <w:lang w:eastAsia="sl-SI"/>
        </w:rPr>
      </w:pPr>
      <w:r>
        <w:rPr>
          <w:rFonts w:ascii="Arial" w:eastAsia="Times New Roman" w:hAnsi="Arial" w:cs="Arial"/>
          <w:b/>
          <w:bCs/>
          <w:color w:val="000000"/>
          <w:lang w:eastAsia="sl-SI"/>
        </w:rPr>
        <w:t xml:space="preserve">člen </w:t>
      </w:r>
    </w:p>
    <w:p w:rsidR="00BF34C7" w:rsidRDefault="00BF34C7" w:rsidP="00BF34C7">
      <w:pPr>
        <w:widowControl w:val="0"/>
        <w:spacing w:after="0" w:line="264" w:lineRule="auto"/>
        <w:jc w:val="both"/>
        <w:rPr>
          <w:rFonts w:ascii="Arial" w:eastAsia="Times New Roman" w:hAnsi="Arial" w:cs="Arial"/>
          <w:lang w:eastAsia="sl-SI"/>
        </w:rPr>
      </w:pPr>
      <w:r>
        <w:rPr>
          <w:rFonts w:ascii="Arial" w:eastAsia="Times New Roman" w:hAnsi="Arial" w:cs="Arial"/>
          <w:lang w:eastAsia="sl-SI"/>
        </w:rPr>
        <w:t>Pogodbeni stranki uvodoma ugotavljata, da:</w:t>
      </w:r>
    </w:p>
    <w:p w:rsidR="00BF34C7" w:rsidRDefault="00BF34C7" w:rsidP="00BF34C7">
      <w:pPr>
        <w:keepNext/>
        <w:numPr>
          <w:ilvl w:val="0"/>
          <w:numId w:val="2"/>
        </w:numPr>
        <w:tabs>
          <w:tab w:val="left" w:pos="284"/>
        </w:tabs>
        <w:spacing w:after="0" w:line="264" w:lineRule="auto"/>
        <w:ind w:left="284" w:hanging="284"/>
        <w:jc w:val="both"/>
        <w:outlineLvl w:val="0"/>
        <w:rPr>
          <w:rFonts w:ascii="Arial" w:eastAsia="Times New Roman" w:hAnsi="Arial" w:cs="Arial"/>
          <w:bCs/>
          <w:lang w:eastAsia="sl-SI"/>
        </w:rPr>
      </w:pPr>
      <w:r>
        <w:rPr>
          <w:rFonts w:ascii="Arial" w:eastAsia="Times New Roman" w:hAnsi="Arial" w:cs="Arial"/>
          <w:bCs/>
          <w:lang w:eastAsia="sl-SI"/>
        </w:rPr>
        <w:t xml:space="preserve">je naročnik na podlagi Zakona o javnem naročanju (Uradni list RS, št. 91/15; v nadaljevanju: ZJN-3) izvedel javni razpis za oddajo javnega naročila ************ po postopku _________________ </w:t>
      </w:r>
      <w:r>
        <w:rPr>
          <w:rFonts w:ascii="Arial" w:eastAsia="Times New Roman" w:hAnsi="Arial" w:cs="Arial"/>
          <w:lang w:eastAsia="sl-SI"/>
        </w:rPr>
        <w:t>»*********************«,</w:t>
      </w:r>
    </w:p>
    <w:p w:rsidR="00BF34C7" w:rsidRDefault="00BF34C7" w:rsidP="00BF34C7">
      <w:pPr>
        <w:keepNext/>
        <w:numPr>
          <w:ilvl w:val="0"/>
          <w:numId w:val="2"/>
        </w:numPr>
        <w:tabs>
          <w:tab w:val="left" w:pos="284"/>
        </w:tabs>
        <w:spacing w:after="0" w:line="264" w:lineRule="auto"/>
        <w:ind w:left="284" w:hanging="284"/>
        <w:jc w:val="both"/>
        <w:outlineLvl w:val="0"/>
        <w:rPr>
          <w:rFonts w:ascii="Arial" w:eastAsia="Times New Roman" w:hAnsi="Arial" w:cs="Arial"/>
          <w:bCs/>
          <w:lang w:eastAsia="sl-SI"/>
        </w:rPr>
      </w:pPr>
      <w:r>
        <w:rPr>
          <w:rFonts w:ascii="Arial" w:eastAsia="Times New Roman" w:hAnsi="Arial" w:cs="Arial"/>
          <w:bCs/>
          <w:lang w:eastAsia="sl-SI"/>
        </w:rPr>
        <w:t>je naročnik na podlagi javnega razpisa iz prve alineje in prejetih ponudb z Odločitvijo o oddaji javnega naročila številka, ____________________, z dne___________, izbral izvajalca za sklop 3 kot najugodnejšega ponudnika za izvedbo javnega naročila »**************«,</w:t>
      </w:r>
    </w:p>
    <w:p w:rsidR="00BF34C7" w:rsidRDefault="00BF34C7" w:rsidP="00BF34C7">
      <w:pPr>
        <w:keepNext/>
        <w:numPr>
          <w:ilvl w:val="0"/>
          <w:numId w:val="2"/>
        </w:numPr>
        <w:tabs>
          <w:tab w:val="left" w:pos="284"/>
        </w:tabs>
        <w:spacing w:after="0" w:line="264" w:lineRule="auto"/>
        <w:ind w:left="284" w:hanging="284"/>
        <w:jc w:val="both"/>
        <w:outlineLvl w:val="0"/>
        <w:rPr>
          <w:rFonts w:ascii="Arial" w:eastAsia="Times New Roman" w:hAnsi="Arial" w:cs="Arial"/>
          <w:bCs/>
          <w:lang w:eastAsia="sl-SI"/>
        </w:rPr>
      </w:pPr>
      <w:r>
        <w:rPr>
          <w:rFonts w:ascii="Arial" w:eastAsia="Times New Roman" w:hAnsi="Arial" w:cs="Arial"/>
          <w:bCs/>
          <w:lang w:eastAsia="sl-SI"/>
        </w:rPr>
        <w:t>da se predmetno javno naročilo financira iz proračuna Mestne občine Novo mesto za leto 2018, proračunska postavka ********** "*****",</w:t>
      </w:r>
    </w:p>
    <w:p w:rsidR="00BF34C7" w:rsidRDefault="00BF34C7" w:rsidP="00BF34C7">
      <w:pPr>
        <w:keepNext/>
        <w:numPr>
          <w:ilvl w:val="0"/>
          <w:numId w:val="2"/>
        </w:numPr>
        <w:tabs>
          <w:tab w:val="left" w:pos="284"/>
        </w:tabs>
        <w:spacing w:after="0" w:line="264" w:lineRule="auto"/>
        <w:ind w:left="284" w:hanging="284"/>
        <w:jc w:val="both"/>
        <w:outlineLvl w:val="0"/>
        <w:rPr>
          <w:rFonts w:ascii="Arial" w:eastAsia="Times New Roman" w:hAnsi="Arial" w:cs="Arial"/>
          <w:bCs/>
          <w:lang w:eastAsia="sl-SI"/>
        </w:rPr>
      </w:pPr>
      <w:r>
        <w:rPr>
          <w:rFonts w:ascii="Arial" w:eastAsia="Times New Roman" w:hAnsi="Arial" w:cs="Arial"/>
          <w:bCs/>
          <w:lang w:eastAsia="sl-SI"/>
        </w:rPr>
        <w:t xml:space="preserve">sistem GONM pomeni sistem avtomatizirane izposoje koles v Novem mestu. </w:t>
      </w:r>
    </w:p>
    <w:p w:rsidR="00BF34C7" w:rsidRDefault="00BF34C7" w:rsidP="00BF34C7">
      <w:pPr>
        <w:spacing w:after="0" w:line="288" w:lineRule="auto"/>
        <w:jc w:val="center"/>
        <w:outlineLvl w:val="0"/>
        <w:rPr>
          <w:rFonts w:ascii="Arial" w:eastAsia="Times New Roman" w:hAnsi="Arial" w:cs="Arial"/>
          <w:b/>
          <w:bCs/>
          <w:color w:val="000000"/>
          <w:lang w:eastAsia="sl-SI"/>
        </w:rPr>
      </w:pPr>
    </w:p>
    <w:p w:rsidR="00BF34C7" w:rsidRDefault="00BF34C7" w:rsidP="00BF34C7">
      <w:pPr>
        <w:spacing w:after="0" w:line="288" w:lineRule="auto"/>
        <w:jc w:val="center"/>
        <w:outlineLvl w:val="0"/>
        <w:rPr>
          <w:rFonts w:ascii="Arial" w:eastAsia="Times New Roman" w:hAnsi="Arial" w:cs="Arial"/>
          <w:b/>
          <w:bCs/>
          <w:color w:val="000000"/>
          <w:lang w:eastAsia="sl-SI"/>
        </w:rPr>
      </w:pPr>
    </w:p>
    <w:p w:rsidR="00BF34C7" w:rsidRDefault="00BF34C7" w:rsidP="00BF34C7">
      <w:pPr>
        <w:spacing w:after="0" w:line="288" w:lineRule="auto"/>
        <w:jc w:val="center"/>
        <w:outlineLvl w:val="0"/>
        <w:rPr>
          <w:rFonts w:ascii="Arial" w:eastAsia="Times New Roman" w:hAnsi="Arial" w:cs="Arial"/>
          <w:b/>
          <w:bCs/>
          <w:color w:val="000000"/>
          <w:lang w:eastAsia="sl-SI"/>
        </w:rPr>
      </w:pPr>
      <w:r>
        <w:rPr>
          <w:rFonts w:ascii="Arial" w:eastAsia="Times New Roman" w:hAnsi="Arial" w:cs="Arial"/>
          <w:b/>
          <w:bCs/>
          <w:color w:val="000000"/>
          <w:lang w:eastAsia="sl-SI"/>
        </w:rPr>
        <w:t>PREDMET POGODBE</w:t>
      </w:r>
    </w:p>
    <w:p w:rsidR="00BF34C7" w:rsidRPr="00A64748" w:rsidRDefault="00BF34C7" w:rsidP="00BF34C7">
      <w:pPr>
        <w:pStyle w:val="Odstavekseznama"/>
        <w:numPr>
          <w:ilvl w:val="0"/>
          <w:numId w:val="1"/>
        </w:numPr>
        <w:spacing w:after="0" w:line="288" w:lineRule="auto"/>
        <w:jc w:val="center"/>
        <w:rPr>
          <w:rFonts w:ascii="Arial" w:eastAsia="Times New Roman" w:hAnsi="Arial" w:cs="Arial"/>
          <w:b/>
          <w:color w:val="000000"/>
          <w:lang w:eastAsia="sl-SI"/>
        </w:rPr>
      </w:pPr>
      <w:r w:rsidRPr="00A64748">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lang w:eastAsia="sl-SI"/>
        </w:rPr>
      </w:pPr>
    </w:p>
    <w:p w:rsidR="00BF34C7" w:rsidRPr="004029AA" w:rsidRDefault="00BF34C7" w:rsidP="00BF34C7">
      <w:pPr>
        <w:spacing w:after="0" w:line="288" w:lineRule="auto"/>
        <w:jc w:val="both"/>
        <w:rPr>
          <w:rFonts w:ascii="Arial" w:eastAsia="Times New Roman" w:hAnsi="Arial" w:cs="Arial"/>
          <w:color w:val="000000"/>
          <w:lang w:eastAsia="sl-SI"/>
        </w:rPr>
      </w:pPr>
      <w:r w:rsidRPr="004029AA">
        <w:rPr>
          <w:rFonts w:ascii="Arial" w:eastAsia="Times New Roman" w:hAnsi="Arial" w:cs="Arial"/>
          <w:color w:val="000000"/>
          <w:lang w:eastAsia="sl-SI"/>
        </w:rPr>
        <w:t xml:space="preserve">S to pogodbo naročnik odda, izvajalec pa prevzame v izvedbo </w:t>
      </w:r>
      <w:r w:rsidRPr="004029AA">
        <w:rPr>
          <w:rFonts w:ascii="Arial" w:eastAsia="Times New Roman" w:hAnsi="Arial" w:cs="Arial"/>
          <w:bCs/>
          <w:color w:val="000000"/>
          <w:lang w:eastAsia="sl-SI"/>
        </w:rPr>
        <w:t>elektro - gradbenih in elektro - instalacijskih del za priključitev postaj v sistemu GONM na električno omrežje</w:t>
      </w:r>
      <w:r w:rsidRPr="004029AA">
        <w:rPr>
          <w:rFonts w:ascii="Arial" w:eastAsia="Times New Roman" w:hAnsi="Arial" w:cs="Arial"/>
          <w:color w:val="000000"/>
          <w:lang w:eastAsia="sl-SI"/>
        </w:rPr>
        <w:t>.</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76" w:lineRule="auto"/>
        <w:jc w:val="both"/>
        <w:rPr>
          <w:rFonts w:ascii="Arial" w:eastAsia="Times New Roman" w:hAnsi="Arial" w:cs="Arial"/>
          <w:lang w:eastAsia="sl-SI"/>
        </w:rPr>
      </w:pPr>
      <w:r>
        <w:rPr>
          <w:rFonts w:ascii="Arial" w:eastAsia="Times New Roman" w:hAnsi="Arial" w:cs="Arial"/>
          <w:lang w:eastAsia="sl-SI"/>
        </w:rPr>
        <w:t>Dela se izvajalec zaveže opraviti na osnovi naslednjih dokumentov:</w:t>
      </w:r>
    </w:p>
    <w:p w:rsidR="00BF34C7" w:rsidRDefault="00BF34C7" w:rsidP="00BF34C7">
      <w:pPr>
        <w:numPr>
          <w:ilvl w:val="0"/>
          <w:numId w:val="3"/>
        </w:numPr>
        <w:spacing w:after="0" w:line="240" w:lineRule="auto"/>
        <w:jc w:val="both"/>
        <w:rPr>
          <w:rFonts w:ascii="Arial" w:eastAsia="Times New Roman" w:hAnsi="Arial" w:cs="Arial"/>
          <w:bCs/>
          <w:lang w:eastAsia="sl-SI"/>
        </w:rPr>
      </w:pPr>
      <w:r>
        <w:rPr>
          <w:rFonts w:ascii="Arial" w:eastAsia="Times New Roman" w:hAnsi="Arial" w:cs="Arial"/>
          <w:bCs/>
          <w:lang w:eastAsia="sl-SI"/>
        </w:rPr>
        <w:t>te pogodbe,</w:t>
      </w:r>
    </w:p>
    <w:p w:rsidR="00BF34C7" w:rsidRDefault="00BF34C7" w:rsidP="00BF34C7">
      <w:pPr>
        <w:numPr>
          <w:ilvl w:val="0"/>
          <w:numId w:val="3"/>
        </w:numPr>
        <w:spacing w:after="0" w:line="240" w:lineRule="auto"/>
        <w:jc w:val="both"/>
        <w:rPr>
          <w:rFonts w:ascii="Arial" w:eastAsia="Times New Roman" w:hAnsi="Arial" w:cs="Arial"/>
          <w:lang w:eastAsia="sl-SI"/>
        </w:rPr>
      </w:pPr>
      <w:r>
        <w:rPr>
          <w:rFonts w:ascii="Arial" w:eastAsia="Times New Roman" w:hAnsi="Arial" w:cs="Arial"/>
          <w:lang w:eastAsia="sl-SI"/>
        </w:rPr>
        <w:t>razpisno dokumentacijo naročnika za izvedbo postopka javnega naročanja sklopa 3, z vsemi prilogami, spremembami in dopolnitvami ter dodatnimi pojasnili naročnika,</w:t>
      </w:r>
    </w:p>
    <w:p w:rsidR="00BF34C7" w:rsidRDefault="00BF34C7" w:rsidP="00BF34C7">
      <w:pPr>
        <w:numPr>
          <w:ilvl w:val="0"/>
          <w:numId w:val="3"/>
        </w:numPr>
        <w:spacing w:after="0" w:line="240" w:lineRule="auto"/>
        <w:jc w:val="both"/>
        <w:rPr>
          <w:rFonts w:ascii="Arial" w:eastAsia="Times New Roman" w:hAnsi="Arial" w:cs="Arial"/>
          <w:bCs/>
          <w:lang w:eastAsia="sl-SI"/>
        </w:rPr>
      </w:pPr>
      <w:r>
        <w:rPr>
          <w:rFonts w:ascii="Arial" w:eastAsia="Times New Roman" w:hAnsi="Arial" w:cs="Arial"/>
          <w:lang w:eastAsia="sl-SI"/>
        </w:rPr>
        <w:t>popisa del,</w:t>
      </w:r>
    </w:p>
    <w:p w:rsidR="00BF34C7" w:rsidRDefault="00BF34C7" w:rsidP="00BF34C7">
      <w:pPr>
        <w:numPr>
          <w:ilvl w:val="0"/>
          <w:numId w:val="3"/>
        </w:numPr>
        <w:spacing w:after="0" w:line="240" w:lineRule="auto"/>
        <w:jc w:val="both"/>
        <w:rPr>
          <w:rFonts w:ascii="Arial" w:eastAsia="Times New Roman" w:hAnsi="Arial" w:cs="Arial"/>
          <w:bCs/>
          <w:color w:val="000000" w:themeColor="text1"/>
          <w:lang w:eastAsia="sl-SI"/>
        </w:rPr>
      </w:pPr>
      <w:r>
        <w:rPr>
          <w:rFonts w:ascii="Arial" w:eastAsia="Times New Roman" w:hAnsi="Arial" w:cs="Arial"/>
          <w:bCs/>
          <w:color w:val="000000" w:themeColor="text1"/>
          <w:lang w:eastAsia="sl-SI"/>
        </w:rPr>
        <w:t xml:space="preserve">projektne dokumentacije, </w:t>
      </w:r>
    </w:p>
    <w:p w:rsidR="00BF34C7" w:rsidRDefault="00BF34C7" w:rsidP="00BF34C7">
      <w:pPr>
        <w:numPr>
          <w:ilvl w:val="0"/>
          <w:numId w:val="3"/>
        </w:numPr>
        <w:spacing w:after="0" w:line="240" w:lineRule="auto"/>
        <w:jc w:val="both"/>
        <w:rPr>
          <w:rFonts w:ascii="Arial" w:eastAsia="Times New Roman" w:hAnsi="Arial" w:cs="Arial"/>
          <w:bCs/>
          <w:lang w:eastAsia="sl-SI"/>
        </w:rPr>
      </w:pPr>
      <w:r>
        <w:rPr>
          <w:rFonts w:ascii="Arial" w:eastAsia="Times New Roman" w:hAnsi="Arial" w:cs="Arial"/>
          <w:lang w:eastAsia="sl-SI"/>
        </w:rPr>
        <w:t>ponudbe izvajalca št. __________ z dne ___________ (v nadaljnjem besedilu: ponudba),</w:t>
      </w:r>
    </w:p>
    <w:p w:rsidR="00BF34C7" w:rsidRDefault="00BF34C7" w:rsidP="00BF34C7">
      <w:pPr>
        <w:numPr>
          <w:ilvl w:val="0"/>
          <w:numId w:val="3"/>
        </w:numPr>
        <w:spacing w:after="0" w:line="240" w:lineRule="auto"/>
        <w:jc w:val="both"/>
        <w:rPr>
          <w:rFonts w:ascii="Arial" w:eastAsia="Times New Roman" w:hAnsi="Arial" w:cs="Arial"/>
          <w:bCs/>
          <w:lang w:eastAsia="sl-SI"/>
        </w:rPr>
      </w:pPr>
      <w:r>
        <w:rPr>
          <w:rFonts w:ascii="Arial" w:eastAsia="Times New Roman" w:hAnsi="Arial" w:cs="Arial"/>
          <w:bCs/>
          <w:lang w:eastAsia="sl-SI"/>
        </w:rPr>
        <w:t>terminskim planom,</w:t>
      </w:r>
    </w:p>
    <w:p w:rsidR="00BF34C7" w:rsidRDefault="00BF34C7" w:rsidP="00BF34C7">
      <w:pPr>
        <w:numPr>
          <w:ilvl w:val="0"/>
          <w:numId w:val="3"/>
        </w:numPr>
        <w:spacing w:after="0" w:line="240" w:lineRule="auto"/>
        <w:jc w:val="both"/>
        <w:rPr>
          <w:rFonts w:ascii="Arial" w:eastAsia="Times New Roman" w:hAnsi="Arial" w:cs="Arial"/>
          <w:bCs/>
          <w:lang w:eastAsia="sl-SI"/>
        </w:rPr>
      </w:pPr>
      <w:r>
        <w:rPr>
          <w:rFonts w:ascii="Arial" w:eastAsia="Times New Roman" w:hAnsi="Arial" w:cs="Arial"/>
          <w:bCs/>
          <w:lang w:eastAsia="sl-SI"/>
        </w:rPr>
        <w:t>načrtom organizacije gradbišča, načrta ukrepov za varno delo, ki ga pripravi izvajalec takoj po uvedbi v delo,</w:t>
      </w:r>
    </w:p>
    <w:p w:rsidR="00BF34C7" w:rsidRDefault="00BF34C7" w:rsidP="00BF34C7">
      <w:pPr>
        <w:numPr>
          <w:ilvl w:val="0"/>
          <w:numId w:val="3"/>
        </w:numPr>
        <w:spacing w:after="0" w:line="240" w:lineRule="auto"/>
        <w:jc w:val="both"/>
        <w:rPr>
          <w:rFonts w:ascii="Arial" w:eastAsia="Times New Roman" w:hAnsi="Arial" w:cs="Arial"/>
          <w:bCs/>
          <w:lang w:eastAsia="sl-SI"/>
        </w:rPr>
      </w:pPr>
      <w:r>
        <w:rPr>
          <w:rFonts w:ascii="Arial" w:eastAsia="Times New Roman" w:hAnsi="Arial" w:cs="Arial"/>
          <w:bCs/>
          <w:lang w:eastAsia="sl-SI"/>
        </w:rPr>
        <w:t>seznamom odgovornega osebja.</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lang w:eastAsia="sl-SI"/>
        </w:rPr>
      </w:pPr>
    </w:p>
    <w:p w:rsidR="00BF34C7" w:rsidRDefault="00BF34C7" w:rsidP="00BF34C7">
      <w:pPr>
        <w:jc w:val="both"/>
      </w:pPr>
      <w:r>
        <w:rPr>
          <w:rFonts w:ascii="Arial" w:eastAsia="Times New Roman" w:hAnsi="Arial" w:cs="Arial"/>
          <w:color w:val="000000"/>
          <w:lang w:eastAsia="sl-SI"/>
        </w:rPr>
        <w:t xml:space="preserve">Izvajalec se zavezuje za naročnika </w:t>
      </w:r>
      <w:r w:rsidRPr="004029AA">
        <w:rPr>
          <w:rFonts w:ascii="Arial" w:eastAsia="Times New Roman" w:hAnsi="Arial" w:cs="Arial"/>
          <w:color w:val="000000"/>
          <w:lang w:eastAsia="sl-SI"/>
        </w:rPr>
        <w:t>izve</w:t>
      </w:r>
      <w:r>
        <w:rPr>
          <w:rFonts w:ascii="Arial" w:eastAsia="Times New Roman" w:hAnsi="Arial" w:cs="Arial"/>
          <w:color w:val="000000"/>
          <w:lang w:eastAsia="sl-SI"/>
        </w:rPr>
        <w:t>sti</w:t>
      </w:r>
      <w:r w:rsidRPr="004029AA">
        <w:rPr>
          <w:rFonts w:ascii="Arial" w:eastAsia="Times New Roman" w:hAnsi="Arial" w:cs="Arial"/>
          <w:color w:val="000000"/>
          <w:lang w:eastAsia="sl-SI"/>
        </w:rPr>
        <w:t xml:space="preserve"> </w:t>
      </w:r>
      <w:r w:rsidRPr="004029AA">
        <w:rPr>
          <w:rFonts w:ascii="Arial" w:eastAsia="Times New Roman" w:hAnsi="Arial" w:cs="Arial"/>
          <w:bCs/>
          <w:color w:val="000000"/>
          <w:lang w:eastAsia="sl-SI"/>
        </w:rPr>
        <w:t>elektro - gradben</w:t>
      </w:r>
      <w:r>
        <w:rPr>
          <w:rFonts w:ascii="Arial" w:eastAsia="Times New Roman" w:hAnsi="Arial" w:cs="Arial"/>
          <w:bCs/>
          <w:color w:val="000000"/>
          <w:lang w:eastAsia="sl-SI"/>
        </w:rPr>
        <w:t>a</w:t>
      </w:r>
      <w:r w:rsidRPr="004029AA">
        <w:rPr>
          <w:rFonts w:ascii="Arial" w:eastAsia="Times New Roman" w:hAnsi="Arial" w:cs="Arial"/>
          <w:bCs/>
          <w:color w:val="000000"/>
          <w:lang w:eastAsia="sl-SI"/>
        </w:rPr>
        <w:t xml:space="preserve"> in elektro - instalacijsk</w:t>
      </w:r>
      <w:r>
        <w:rPr>
          <w:rFonts w:ascii="Arial" w:eastAsia="Times New Roman" w:hAnsi="Arial" w:cs="Arial"/>
          <w:bCs/>
          <w:color w:val="000000"/>
          <w:lang w:eastAsia="sl-SI"/>
        </w:rPr>
        <w:t>a</w:t>
      </w:r>
      <w:r w:rsidRPr="004029AA">
        <w:rPr>
          <w:rFonts w:ascii="Arial" w:eastAsia="Times New Roman" w:hAnsi="Arial" w:cs="Arial"/>
          <w:bCs/>
          <w:color w:val="000000"/>
          <w:lang w:eastAsia="sl-SI"/>
        </w:rPr>
        <w:t xml:space="preserve"> del</w:t>
      </w:r>
      <w:r>
        <w:rPr>
          <w:rFonts w:ascii="Arial" w:eastAsia="Times New Roman" w:hAnsi="Arial" w:cs="Arial"/>
          <w:bCs/>
          <w:color w:val="000000"/>
          <w:lang w:eastAsia="sl-SI"/>
        </w:rPr>
        <w:t>a</w:t>
      </w:r>
      <w:r w:rsidRPr="004029AA">
        <w:rPr>
          <w:rFonts w:ascii="Arial" w:eastAsia="Times New Roman" w:hAnsi="Arial" w:cs="Arial"/>
          <w:bCs/>
          <w:color w:val="000000"/>
          <w:lang w:eastAsia="sl-SI"/>
        </w:rPr>
        <w:t xml:space="preserve"> za priključitev postaj v sistemu GONM na električno omrežje</w:t>
      </w:r>
      <w:r>
        <w:rPr>
          <w:rFonts w:ascii="Arial" w:eastAsia="Times New Roman" w:hAnsi="Arial" w:cs="Arial"/>
          <w:color w:val="000000"/>
          <w:lang w:eastAsia="sl-SI"/>
        </w:rPr>
        <w:t xml:space="preserve">, ob tem pa vsa potrebna dela izvršiti s skrbnostjo dobrega strokovnjaka po pravilih gradbene in elektro stroke. </w:t>
      </w:r>
    </w:p>
    <w:p w:rsidR="00BF34C7" w:rsidRDefault="00BF34C7" w:rsidP="00BF34C7">
      <w:pPr>
        <w:spacing w:after="0" w:line="288" w:lineRule="auto"/>
        <w:rPr>
          <w:rFonts w:ascii="Arial" w:eastAsia="Times New Roman" w:hAnsi="Arial" w:cs="Arial"/>
          <w:b/>
          <w:bCs/>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POGODBENA VREDNOST DEL</w:t>
      </w:r>
    </w:p>
    <w:p w:rsidR="00BF34C7" w:rsidRDefault="00BF34C7" w:rsidP="00BF34C7">
      <w:pPr>
        <w:pStyle w:val="Odstavekseznama"/>
        <w:numPr>
          <w:ilvl w:val="0"/>
          <w:numId w:val="1"/>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themeColor="text1"/>
          <w:lang w:eastAsia="sl-SI"/>
        </w:rPr>
      </w:pPr>
    </w:p>
    <w:p w:rsidR="00042F76" w:rsidRPr="00173B04" w:rsidRDefault="00042F76" w:rsidP="00042F76">
      <w:pPr>
        <w:spacing w:after="0" w:line="276" w:lineRule="auto"/>
        <w:jc w:val="both"/>
        <w:rPr>
          <w:rFonts w:ascii="Arial" w:eastAsia="Times New Roman" w:hAnsi="Arial" w:cs="Arial"/>
          <w:color w:val="000000" w:themeColor="text1"/>
          <w:lang w:eastAsia="sl-SI"/>
        </w:rPr>
      </w:pPr>
      <w:r w:rsidRPr="00173B04">
        <w:rPr>
          <w:rFonts w:ascii="Arial" w:eastAsia="Times New Roman" w:hAnsi="Arial" w:cs="Arial"/>
          <w:color w:val="000000" w:themeColor="text1"/>
          <w:lang w:eastAsia="sl-SI"/>
        </w:rPr>
        <w:t xml:space="preserve">Vrednost pogodbenih del iz 2. člena te pogodbe znaša: </w:t>
      </w:r>
      <w:r>
        <w:rPr>
          <w:rFonts w:ascii="Arial" w:eastAsia="Times New Roman" w:hAnsi="Arial" w:cs="Arial"/>
          <w:color w:val="000000" w:themeColor="text1"/>
          <w:lang w:eastAsia="sl-SI"/>
        </w:rPr>
        <w:t xml:space="preserve">__________ EUR brez DDV oziroma </w:t>
      </w:r>
      <w:r w:rsidRPr="00173B04">
        <w:rPr>
          <w:rFonts w:ascii="Arial" w:eastAsia="Times New Roman" w:hAnsi="Arial" w:cs="Arial"/>
          <w:color w:val="000000" w:themeColor="text1"/>
          <w:lang w:eastAsia="sl-SI"/>
        </w:rPr>
        <w:t>____._______,____ EUR</w:t>
      </w:r>
      <w:r>
        <w:rPr>
          <w:rFonts w:ascii="Arial" w:eastAsia="Times New Roman" w:hAnsi="Arial" w:cs="Arial"/>
          <w:color w:val="000000" w:themeColor="text1"/>
          <w:lang w:eastAsia="sl-SI"/>
        </w:rPr>
        <w:t xml:space="preserve"> z DDV.</w:t>
      </w:r>
    </w:p>
    <w:p w:rsidR="00042F76" w:rsidRPr="00173B04" w:rsidRDefault="00042F76" w:rsidP="00042F76">
      <w:pPr>
        <w:spacing w:after="0" w:line="276" w:lineRule="auto"/>
        <w:jc w:val="both"/>
        <w:rPr>
          <w:rFonts w:ascii="Arial" w:eastAsia="Times New Roman" w:hAnsi="Arial" w:cs="Arial"/>
          <w:color w:val="000000" w:themeColor="text1"/>
          <w:lang w:eastAsia="sl-SI"/>
        </w:rPr>
      </w:pPr>
    </w:p>
    <w:p w:rsidR="00042F76" w:rsidRPr="00173B04" w:rsidRDefault="00042F76" w:rsidP="00042F76">
      <w:pPr>
        <w:spacing w:after="0" w:line="276" w:lineRule="auto"/>
        <w:jc w:val="both"/>
        <w:rPr>
          <w:rFonts w:ascii="Arial" w:eastAsia="Times New Roman" w:hAnsi="Arial" w:cs="Arial"/>
          <w:color w:val="000000" w:themeColor="text1"/>
          <w:lang w:eastAsia="sl-SI"/>
        </w:rPr>
      </w:pPr>
      <w:r w:rsidRPr="00173B04">
        <w:rPr>
          <w:rFonts w:ascii="Arial" w:eastAsia="Times New Roman" w:hAnsi="Arial" w:cs="Arial"/>
          <w:color w:val="000000" w:themeColor="text1"/>
          <w:lang w:eastAsia="sl-SI"/>
        </w:rPr>
        <w:t>(z besedo: _____________________________________________evrov in 00/100</w:t>
      </w:r>
      <w:r>
        <w:rPr>
          <w:rFonts w:ascii="Arial" w:eastAsia="Times New Roman" w:hAnsi="Arial" w:cs="Arial"/>
          <w:color w:val="000000" w:themeColor="text1"/>
          <w:lang w:eastAsia="sl-SI"/>
        </w:rPr>
        <w:t xml:space="preserve"> z DDV).</w:t>
      </w:r>
    </w:p>
    <w:p w:rsidR="00BF34C7" w:rsidRDefault="00BF34C7" w:rsidP="00BF34C7">
      <w:pPr>
        <w:spacing w:after="0" w:line="288" w:lineRule="auto"/>
        <w:jc w:val="both"/>
        <w:rPr>
          <w:rFonts w:ascii="Arial" w:eastAsia="Times New Roman" w:hAnsi="Arial" w:cs="Arial"/>
          <w:color w:val="000000"/>
          <w:lang w:eastAsia="sl-SI"/>
        </w:rPr>
      </w:pPr>
    </w:p>
    <w:p w:rsidR="008856DB" w:rsidRDefault="008856DB" w:rsidP="008856DB">
      <w:pPr>
        <w:spacing w:line="24" w:lineRule="atLeast"/>
        <w:jc w:val="both"/>
        <w:rPr>
          <w:rFonts w:ascii="Arial" w:hAnsi="Arial" w:cs="Arial"/>
        </w:rPr>
      </w:pPr>
      <w:r>
        <w:rPr>
          <w:rFonts w:ascii="Arial" w:hAnsi="Arial" w:cs="Arial"/>
          <w:color w:val="000000"/>
        </w:rPr>
        <w:t xml:space="preserve">Sredstva za izvedbo naročila so zagotovljena v proračunu Mestne občine Novo mesto, proračunska postavka </w:t>
      </w:r>
      <w:r>
        <w:rPr>
          <w:rFonts w:ascii="Arial" w:hAnsi="Arial" w:cs="Arial"/>
        </w:rPr>
        <w:t xml:space="preserve">2311056004 - Razširitev sistema izposoje koles GONM. </w:t>
      </w:r>
    </w:p>
    <w:p w:rsidR="008856DB" w:rsidRDefault="008856DB" w:rsidP="00BF34C7">
      <w:pPr>
        <w:spacing w:after="0" w:line="288" w:lineRule="auto"/>
        <w:jc w:val="both"/>
        <w:rPr>
          <w:rFonts w:ascii="Arial" w:eastAsia="Times New Roman" w:hAnsi="Arial" w:cs="Arial"/>
          <w:color w:val="000000"/>
          <w:lang w:eastAsia="sl-SI"/>
        </w:rPr>
      </w:pPr>
    </w:p>
    <w:p w:rsidR="00BF34C7" w:rsidRDefault="00BF34C7" w:rsidP="00BF34C7">
      <w:pPr>
        <w:spacing w:after="0" w:line="264" w:lineRule="auto"/>
        <w:jc w:val="both"/>
        <w:rPr>
          <w:rFonts w:ascii="Arial" w:eastAsia="Times New Roman" w:hAnsi="Arial" w:cs="Arial"/>
          <w:lang w:eastAsia="sl-SI"/>
        </w:rPr>
      </w:pPr>
      <w:r>
        <w:rPr>
          <w:rFonts w:ascii="Arial" w:eastAsia="Times New Roman" w:hAnsi="Arial" w:cs="Arial"/>
          <w:lang w:eastAsia="sl-SI"/>
        </w:rPr>
        <w:t xml:space="preserve">Pogodba se sklepa po načelu pogodbe »fiksne in nespremenljive cene po enoti in dejansko vgrajenih količin in izmer«. </w:t>
      </w:r>
    </w:p>
    <w:p w:rsidR="00BF34C7" w:rsidRDefault="00BF34C7" w:rsidP="00BF34C7">
      <w:pPr>
        <w:spacing w:after="0" w:line="264" w:lineRule="auto"/>
        <w:jc w:val="both"/>
        <w:rPr>
          <w:rFonts w:ascii="Arial" w:eastAsia="Times New Roman" w:hAnsi="Arial" w:cs="Arial"/>
          <w:lang w:eastAsia="sl-SI"/>
        </w:rPr>
      </w:pPr>
    </w:p>
    <w:p w:rsidR="00F34827" w:rsidRPr="00622CAD" w:rsidRDefault="00F34827" w:rsidP="00F34827">
      <w:pPr>
        <w:spacing w:after="0" w:line="276" w:lineRule="auto"/>
        <w:jc w:val="both"/>
        <w:rPr>
          <w:rFonts w:ascii="Arial" w:eastAsia="Times New Roman" w:hAnsi="Arial" w:cs="Arial"/>
          <w:lang w:eastAsia="sl-SI"/>
        </w:rPr>
      </w:pPr>
      <w:r w:rsidRPr="00622CAD">
        <w:rPr>
          <w:rFonts w:ascii="Arial" w:hAnsi="Arial" w:cs="Arial"/>
        </w:rPr>
        <w:t xml:space="preserve">Opravljena </w:t>
      </w:r>
      <w:r w:rsidRPr="004029AA">
        <w:rPr>
          <w:rFonts w:ascii="Arial" w:eastAsia="Times New Roman" w:hAnsi="Arial" w:cs="Arial"/>
          <w:bCs/>
          <w:color w:val="000000"/>
          <w:lang w:eastAsia="sl-SI"/>
        </w:rPr>
        <w:t>elektro - gradben</w:t>
      </w:r>
      <w:r>
        <w:rPr>
          <w:rFonts w:ascii="Arial" w:eastAsia="Times New Roman" w:hAnsi="Arial" w:cs="Arial"/>
          <w:bCs/>
          <w:color w:val="000000"/>
          <w:lang w:eastAsia="sl-SI"/>
        </w:rPr>
        <w:t>a</w:t>
      </w:r>
      <w:r w:rsidRPr="004029AA">
        <w:rPr>
          <w:rFonts w:ascii="Arial" w:eastAsia="Times New Roman" w:hAnsi="Arial" w:cs="Arial"/>
          <w:bCs/>
          <w:color w:val="000000"/>
          <w:lang w:eastAsia="sl-SI"/>
        </w:rPr>
        <w:t xml:space="preserve"> in elektro - instalacijsk</w:t>
      </w:r>
      <w:r>
        <w:rPr>
          <w:rFonts w:ascii="Arial" w:eastAsia="Times New Roman" w:hAnsi="Arial" w:cs="Arial"/>
          <w:bCs/>
          <w:color w:val="000000"/>
          <w:lang w:eastAsia="sl-SI"/>
        </w:rPr>
        <w:t>a</w:t>
      </w:r>
      <w:r w:rsidRPr="004029AA">
        <w:rPr>
          <w:rFonts w:ascii="Arial" w:eastAsia="Times New Roman" w:hAnsi="Arial" w:cs="Arial"/>
          <w:bCs/>
          <w:color w:val="000000"/>
          <w:lang w:eastAsia="sl-SI"/>
        </w:rPr>
        <w:t xml:space="preserve"> del</w:t>
      </w:r>
      <w:r>
        <w:rPr>
          <w:rFonts w:ascii="Arial" w:eastAsia="Times New Roman" w:hAnsi="Arial" w:cs="Arial"/>
          <w:bCs/>
          <w:color w:val="000000"/>
          <w:lang w:eastAsia="sl-SI"/>
        </w:rPr>
        <w:t>a</w:t>
      </w:r>
      <w:r w:rsidRPr="00622CAD">
        <w:rPr>
          <w:rFonts w:ascii="Arial" w:hAnsi="Arial" w:cs="Arial"/>
        </w:rPr>
        <w:t xml:space="preserve"> se obračunajo</w:t>
      </w:r>
      <w:r w:rsidRPr="00622CAD">
        <w:rPr>
          <w:rFonts w:ascii="Arial" w:eastAsia="Times New Roman" w:hAnsi="Arial" w:cs="Arial"/>
          <w:lang w:eastAsia="sl-SI"/>
        </w:rPr>
        <w:t xml:space="preserve"> na podlagi dejansko izvedenih del in količin po enoti mere, na podlagi cen, opredeljenih v ponudbi izvajalca. </w:t>
      </w:r>
    </w:p>
    <w:p w:rsidR="00BF34C7" w:rsidRDefault="00BF34C7" w:rsidP="001F52A9">
      <w:pPr>
        <w:spacing w:after="0" w:line="276" w:lineRule="auto"/>
        <w:jc w:val="both"/>
        <w:rPr>
          <w:rFonts w:ascii="Arial" w:eastAsia="Times New Roman" w:hAnsi="Arial" w:cs="Arial"/>
          <w:lang w:eastAsia="sl-SI"/>
        </w:rPr>
      </w:pPr>
    </w:p>
    <w:p w:rsidR="00BF34C7" w:rsidRDefault="00BF34C7" w:rsidP="00BF34C7">
      <w:pPr>
        <w:spacing w:after="0" w:line="276" w:lineRule="auto"/>
        <w:jc w:val="both"/>
        <w:rPr>
          <w:rFonts w:ascii="Arial" w:eastAsia="Times New Roman" w:hAnsi="Arial" w:cs="Arial"/>
          <w:lang w:eastAsia="sl-SI"/>
        </w:rPr>
      </w:pPr>
      <w:r>
        <w:rPr>
          <w:rFonts w:ascii="Arial" w:eastAsia="Times New Roman" w:hAnsi="Arial" w:cs="Arial"/>
          <w:lang w:eastAsia="sl-SI"/>
        </w:rPr>
        <w:t xml:space="preserve">Cene na enoto za pogodbena in morebitna presežna dela so fiksne do konca izvedbe pogodbenih del, z upoštevanim davkom po veljavni zakonodaji. Izvajalec in naročnik se sporazumeta, da izvajalec ni upravičen do podražitev niti v smislu 655. člena Obligacijskega zakonika. </w:t>
      </w:r>
    </w:p>
    <w:p w:rsidR="001F52A9" w:rsidRDefault="001F52A9" w:rsidP="00BF34C7">
      <w:pPr>
        <w:spacing w:after="0" w:line="276" w:lineRule="auto"/>
        <w:jc w:val="both"/>
        <w:rPr>
          <w:rFonts w:ascii="Arial" w:eastAsia="Times New Roman" w:hAnsi="Arial" w:cs="Arial"/>
          <w:lang w:eastAsia="sl-SI"/>
        </w:rPr>
      </w:pPr>
    </w:p>
    <w:p w:rsidR="001F52A9" w:rsidRDefault="001F52A9" w:rsidP="001F52A9">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Cene za eventualno dodatno naročena dela, ki s to pogodbo niso predvidena bosta naročnik in izvajalec določila sporazumno. Izvajalec del je dolžan opraviti vsa dodatna dela, spremenjena in druga dela, ki jih stranki določita pisno. </w:t>
      </w:r>
    </w:p>
    <w:p w:rsidR="001F52A9" w:rsidRDefault="001F52A9" w:rsidP="00BF34C7">
      <w:pPr>
        <w:spacing w:after="0" w:line="276" w:lineRule="auto"/>
        <w:jc w:val="both"/>
        <w:rPr>
          <w:rFonts w:ascii="Arial" w:eastAsia="Times New Roman" w:hAnsi="Arial" w:cs="Arial"/>
          <w:lang w:eastAsia="sl-SI"/>
        </w:rPr>
      </w:pPr>
    </w:p>
    <w:p w:rsidR="001F52A9" w:rsidRDefault="001F52A9" w:rsidP="00BF34C7">
      <w:pPr>
        <w:spacing w:after="0" w:line="276" w:lineRule="auto"/>
        <w:jc w:val="both"/>
        <w:rPr>
          <w:rFonts w:ascii="Arial" w:eastAsia="Times New Roman" w:hAnsi="Arial" w:cs="Arial"/>
          <w:lang w:eastAsia="sl-SI"/>
        </w:rPr>
      </w:pPr>
    </w:p>
    <w:p w:rsidR="002050F8" w:rsidRDefault="002050F8" w:rsidP="00BF34C7">
      <w:pPr>
        <w:spacing w:after="0" w:line="276" w:lineRule="auto"/>
        <w:jc w:val="both"/>
        <w:rPr>
          <w:rFonts w:ascii="Arial" w:eastAsia="Times New Roman" w:hAnsi="Arial" w:cs="Arial"/>
          <w:lang w:eastAsia="sl-SI"/>
        </w:rPr>
      </w:pPr>
    </w:p>
    <w:p w:rsidR="002050F8" w:rsidRDefault="002050F8" w:rsidP="00BF34C7">
      <w:pPr>
        <w:spacing w:after="0" w:line="276" w:lineRule="auto"/>
        <w:jc w:val="both"/>
        <w:rPr>
          <w:rFonts w:ascii="Arial" w:eastAsia="Times New Roman" w:hAnsi="Arial" w:cs="Arial"/>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lastRenderedPageBreak/>
        <w:t>IZVEDBENI ROKI</w:t>
      </w:r>
    </w:p>
    <w:p w:rsidR="00BF34C7" w:rsidRDefault="00BF34C7" w:rsidP="00BF34C7">
      <w:pPr>
        <w:pStyle w:val="Odstavekseznama"/>
        <w:numPr>
          <w:ilvl w:val="0"/>
          <w:numId w:val="1"/>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Rok začetka del je 3 dni po uvedbi izvajalca v delo. Smatra se, da je izvajalec vpeljan v delo, ko investitor izpolni obveznosti iz 5. člena pogodbe. Dan uvedbe se vnese v dnevnik o izvajanju del in obojestransko potrdi.</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Rok dokončanja pogodbenih del mora biti skladen s terminskim planom, ki ga naročnik izvajalcu predloži ob uvedbi v delo. </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V primeru slabega vremena se rok ustrezno podaljša za vse deževne, snežne in hladne dni (temperatura pod –5 ° C). Na nastop in prenehanje okoliščin, ki lahko po tej pogodbi vplivajo na spremembo rokov, mora izvajalec opozoriti naročnika pisno in jih takoj evidentirati v </w:t>
      </w:r>
      <w:r w:rsidRPr="00DA299B">
        <w:rPr>
          <w:rFonts w:ascii="Arial" w:eastAsia="Times New Roman" w:hAnsi="Arial" w:cs="Arial"/>
          <w:color w:val="000000"/>
          <w:lang w:eastAsia="sl-SI"/>
        </w:rPr>
        <w:t>gradbenem dnevniku.</w:t>
      </w:r>
    </w:p>
    <w:p w:rsidR="002050F8" w:rsidRP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pStyle w:val="Odstavekseznama"/>
        <w:numPr>
          <w:ilvl w:val="0"/>
          <w:numId w:val="1"/>
        </w:numPr>
        <w:spacing w:after="0" w:line="288" w:lineRule="auto"/>
        <w:jc w:val="center"/>
        <w:rPr>
          <w:rFonts w:ascii="Arial" w:eastAsia="Times New Roman" w:hAnsi="Arial" w:cs="Arial"/>
          <w:b/>
          <w:color w:val="000000"/>
          <w:lang w:eastAsia="sl-SI"/>
        </w:rPr>
      </w:pPr>
      <w:r w:rsidRPr="002050F8">
        <w:rPr>
          <w:rFonts w:ascii="Arial" w:eastAsia="Times New Roman" w:hAnsi="Arial" w:cs="Arial"/>
          <w:b/>
          <w:color w:val="000000"/>
          <w:lang w:eastAsia="sl-SI"/>
        </w:rPr>
        <w:t>člen</w:t>
      </w:r>
    </w:p>
    <w:p w:rsidR="002050F8" w:rsidRP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Izvajalec bo dela, navedena v pogodbi, opravil sam, brez podizvajalcev.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(Opomba: Navedeno besedilo bo vključeno v besedilo končne pogodbe v primeru, da ponudnik nastopa sam, brez podizvajalcev.)</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Izvajalec je dolžan vsa dela izvršiti s svojimi delavci in delavci podizvajalca in s svojim materialom ter materialom podizvajalcev.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(Opomba: Besedilo v zvezi s podizvajalci bo vključeno v besedilo končne pogodbe v primeru, da bo ponudnik v ponudbi navedel, da nastopa s podizvajalci.)</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Izvajalec bo dela po tej pogodbi izvedel skupaj z naslednjim/-i podizvajalcem/-i:</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naziv: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sedež:.....................................................................................................</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matična številka:........................…………………....................................</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davčna številka/identifikacijska številka za DDV ……………………......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transakcijski račun SI56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vrsta in količina del, ki jih bo izvedel podizvajalec: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vrednost teh del znaša: …………………............................ EUR z DDV. </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Podizvajalec je/ni podal zahtevo za neposredna plačila. </w:t>
      </w: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(Opomba: Če je podizvajalcev več, se zgornje podatke navede za vsakega podizvajalca posebej in preostalo besedilo tega člena ustrezno spremeni glede na število podizvajalcev.)</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Izvajalec s podpisom te pogodbe soglaša, da naročnik izvede neposredno plačilo v skladu z določili ZJN-3 vsakemu podizvajalcu, ki je podal soglasje, na podlagi katerega naročnik namesto izvajalca poravna podizvajalčevo terjatev do izvajalca.</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Izvajalec mora med izvajanjem del po tej pogodbi naročnika obvestiti o morebitnih spremembah informacij iz prejšnjega odstavka in poslati informacije o novih morebitnih </w:t>
      </w:r>
      <w:r w:rsidRPr="002050F8">
        <w:rPr>
          <w:rFonts w:ascii="Arial" w:eastAsia="Times New Roman" w:hAnsi="Arial" w:cs="Arial"/>
          <w:color w:val="000000"/>
          <w:lang w:eastAsia="sl-SI"/>
        </w:rPr>
        <w:lastRenderedPageBreak/>
        <w:t xml:space="preserve">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2. odstavka 94. člena ZJN-3. </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Zamenjavo podizvajalcev pogodbeni stranki uredita z dodatkom k tej pogodbi.</w:t>
      </w:r>
    </w:p>
    <w:p w:rsidR="002050F8" w:rsidRDefault="002050F8"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rsidR="002050F8" w:rsidRDefault="002050F8" w:rsidP="002050F8">
      <w:pPr>
        <w:spacing w:after="0" w:line="288" w:lineRule="auto"/>
        <w:jc w:val="both"/>
        <w:rPr>
          <w:rFonts w:ascii="Arial" w:eastAsia="Times New Roman" w:hAnsi="Arial" w:cs="Arial"/>
          <w:color w:val="000000"/>
          <w:lang w:eastAsia="sl-SI"/>
        </w:rPr>
      </w:pPr>
    </w:p>
    <w:p w:rsid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Le če podizvajalec v skladu in na način, določen v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 </w:t>
      </w:r>
    </w:p>
    <w:p w:rsidR="00476FA0" w:rsidRPr="002050F8" w:rsidRDefault="00476FA0" w:rsidP="002050F8">
      <w:pPr>
        <w:spacing w:after="0" w:line="288" w:lineRule="auto"/>
        <w:jc w:val="both"/>
        <w:rPr>
          <w:rFonts w:ascii="Arial" w:eastAsia="Times New Roman" w:hAnsi="Arial" w:cs="Arial"/>
          <w:color w:val="000000"/>
          <w:lang w:eastAsia="sl-SI"/>
        </w:rPr>
      </w:pPr>
    </w:p>
    <w:p w:rsidR="00476FA0" w:rsidRPr="00487084" w:rsidRDefault="002050F8" w:rsidP="00487084">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glavni izvajalec v pogodbi pooblastiti naročnika, da na podlagi potrjenega računa oziroma situacije s strani glavnega izvajalca neposredno plačuje podizvajalcu, </w:t>
      </w:r>
    </w:p>
    <w:p w:rsidR="00476FA0" w:rsidRPr="00487084" w:rsidRDefault="002050F8" w:rsidP="00487084">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podizvajalec predložiti soglasje, na podlagi katerega naročnik namesto ponudnika poravna podizvajalčevo terjatev do ponudnika, </w:t>
      </w:r>
    </w:p>
    <w:p w:rsidR="002050F8" w:rsidRDefault="002050F8" w:rsidP="00487084">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glavni izvajalec svojemu računu ali situaciji priložiti račun ali situacijo podizvajalca, ki ga je predhodno potrdil. </w:t>
      </w:r>
    </w:p>
    <w:p w:rsidR="00476FA0" w:rsidRPr="002050F8" w:rsidRDefault="00476FA0" w:rsidP="002050F8">
      <w:pPr>
        <w:spacing w:after="0" w:line="288" w:lineRule="auto"/>
        <w:jc w:val="both"/>
        <w:rPr>
          <w:rFonts w:ascii="Arial" w:eastAsia="Times New Roman" w:hAnsi="Arial" w:cs="Arial"/>
          <w:color w:val="000000"/>
          <w:lang w:eastAsia="sl-SI"/>
        </w:rPr>
      </w:pPr>
    </w:p>
    <w:p w:rsid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Če neposredno plačilo podizvajalcu ni obvezno v skladu z določili drugega odstavka 94. člena ZJN-3,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 </w:t>
      </w:r>
    </w:p>
    <w:p w:rsidR="00487084" w:rsidRPr="002050F8" w:rsidRDefault="00487084" w:rsidP="002050F8">
      <w:pPr>
        <w:spacing w:after="0" w:line="288" w:lineRule="auto"/>
        <w:jc w:val="both"/>
        <w:rPr>
          <w:rFonts w:ascii="Arial" w:eastAsia="Times New Roman" w:hAnsi="Arial" w:cs="Arial"/>
          <w:color w:val="000000"/>
          <w:lang w:eastAsia="sl-SI"/>
        </w:rPr>
      </w:pPr>
    </w:p>
    <w:p w:rsid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Če izvajalec ne ravna v skladu s predhodnim členom, naročnik Državni revizijski komisiji poda predlog za uvedbo postopka o prekršku iz 2. točke prvega odstavka 112. člena ZJN-3.</w:t>
      </w:r>
    </w:p>
    <w:p w:rsidR="00BA0A32" w:rsidRPr="002050F8" w:rsidRDefault="00BA0A32"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 xml:space="preserve">V razmerju do naročnika izvajalec v celoti odgovarja za izvedbo del, ki so predmet te pogodbe. </w:t>
      </w:r>
    </w:p>
    <w:p w:rsid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Če naročnik ugotovi, da storitve izvaja podizvajalec, ki ga izvajalec ni navedel v svoji ponudbi oziroma ni dogovorjen s to pogodbo, ima pravico to pogodbo odpovedati.</w:t>
      </w:r>
    </w:p>
    <w:p w:rsidR="00BA0A32" w:rsidRPr="002050F8" w:rsidRDefault="00BA0A32" w:rsidP="002050F8">
      <w:pPr>
        <w:spacing w:after="0" w:line="288" w:lineRule="auto"/>
        <w:jc w:val="both"/>
        <w:rPr>
          <w:rFonts w:ascii="Arial" w:eastAsia="Times New Roman" w:hAnsi="Arial" w:cs="Arial"/>
          <w:color w:val="000000"/>
          <w:lang w:eastAsia="sl-SI"/>
        </w:rPr>
      </w:pPr>
    </w:p>
    <w:p w:rsid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Naročnik si pridržuje pravico, da lahko kadarkoli preveri, kateri delavci opravljajo storitev. Vsi delavci so naročniku dolžni dati verodostojne podatke.</w:t>
      </w:r>
    </w:p>
    <w:p w:rsidR="00BA0A32" w:rsidRPr="002050F8" w:rsidRDefault="00BA0A32"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lastRenderedPageBreak/>
        <w:t xml:space="preserve">V primeru, da je izvajalec sposobnost za izvedbo javnega naročila izkazal s podizvajalcem, izvajalec brez predhodnega pisnega soglasja naročnika ne sme samovoljno zamenjati takšnega podizvajalca z drugim podizvajalcem, razen v primeru, da naročnik za to da soglasje, s sklenitvijo aneksa k tej pogodbi. Vsak novi podizvajalec, ki ga angažira izvajalec, mora izpolnjevati vse pogoje, ki jih je za podizvajalce v razpisni dokumentaciji določil naročnik. V kolikor je izvajalec z zamenjanim podizvajalcem izpolnil kakšnega od pogojev za priznanje sposobnosti za izvedbo javnega naročila, lahko podizvajalca nadomesti zgolj s podizvajalcem, ki izpolnjuje pogoje, s katerimi je izvajalec dokazoval sposobnost za izvedbo javnega naročila. </w:t>
      </w:r>
    </w:p>
    <w:p w:rsidR="00366123" w:rsidRDefault="00366123" w:rsidP="002050F8">
      <w:pPr>
        <w:spacing w:after="0" w:line="288" w:lineRule="auto"/>
        <w:jc w:val="both"/>
        <w:rPr>
          <w:rFonts w:ascii="Arial" w:eastAsia="Times New Roman" w:hAnsi="Arial" w:cs="Arial"/>
          <w:color w:val="000000"/>
          <w:lang w:eastAsia="sl-SI"/>
        </w:rPr>
      </w:pPr>
    </w:p>
    <w:p w:rsid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V primeru zamenjave podizvajalca ali za vključitev novega podizvajalca v dela po tej pogodbi, mora izvajalec pred podpisom aneksa k tej pogodbi izročiti naročniku:</w:t>
      </w:r>
    </w:p>
    <w:p w:rsidR="00366123" w:rsidRPr="002050F8" w:rsidRDefault="00366123" w:rsidP="002050F8">
      <w:pPr>
        <w:spacing w:after="0" w:line="288" w:lineRule="auto"/>
        <w:jc w:val="both"/>
        <w:rPr>
          <w:rFonts w:ascii="Arial" w:eastAsia="Times New Roman" w:hAnsi="Arial" w:cs="Arial"/>
          <w:color w:val="000000"/>
          <w:lang w:eastAsia="sl-SI"/>
        </w:rPr>
      </w:pPr>
    </w:p>
    <w:p w:rsidR="002050F8" w:rsidRPr="002050F8" w:rsidRDefault="002050F8" w:rsidP="00366123">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podatke o podizvajalcu (naziv, polni naslov, matična številka, davčna  številka in transakcijski račun),</w:t>
      </w:r>
    </w:p>
    <w:p w:rsidR="002050F8" w:rsidRPr="002050F8" w:rsidRDefault="002050F8" w:rsidP="00366123">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podatke o vrsti del, ki jih bo izvedel podizvajalec,</w:t>
      </w:r>
    </w:p>
    <w:p w:rsidR="002050F8" w:rsidRPr="002050F8" w:rsidRDefault="002050F8" w:rsidP="00366123">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podatke o predmetu, količini in vrednosti del in rok izvedbe teh del.</w:t>
      </w:r>
    </w:p>
    <w:p w:rsidR="002050F8" w:rsidRPr="002050F8" w:rsidRDefault="002050F8" w:rsidP="00366123">
      <w:p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Izvajalec je dolžan v roku 5 (pet) dni po spremembi (zamenjavi ali vključitvi novega podizvajalca)  predložiti naročniku:</w:t>
      </w:r>
    </w:p>
    <w:p w:rsidR="002050F8" w:rsidRPr="002050F8" w:rsidRDefault="002050F8" w:rsidP="00366123">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svojo izjavo, da je poravnal vse nesporne obveznosti prvotnemu podizvajalcu,</w:t>
      </w:r>
    </w:p>
    <w:p w:rsidR="002050F8" w:rsidRPr="002050F8" w:rsidRDefault="002050F8" w:rsidP="00366123">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pooblastilo za plačilo opravljenih in prevzetih del oziroma dobav neposredno novemu podizvajalcu,</w:t>
      </w:r>
    </w:p>
    <w:p w:rsidR="002050F8" w:rsidRPr="002050F8" w:rsidRDefault="002050F8" w:rsidP="00366123">
      <w:pPr>
        <w:numPr>
          <w:ilvl w:val="0"/>
          <w:numId w:val="7"/>
        </w:numPr>
        <w:spacing w:line="276"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soglasje novega podizvajalca k neposrednemu plačilu.</w:t>
      </w:r>
    </w:p>
    <w:p w:rsidR="00366123" w:rsidRDefault="00366123"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p w:rsidR="00BA0A32" w:rsidRDefault="00BA0A32" w:rsidP="002050F8">
      <w:pPr>
        <w:spacing w:after="0" w:line="288" w:lineRule="auto"/>
        <w:jc w:val="both"/>
        <w:rPr>
          <w:rFonts w:ascii="Arial" w:eastAsia="Times New Roman" w:hAnsi="Arial" w:cs="Arial"/>
          <w:color w:val="000000"/>
          <w:lang w:eastAsia="sl-SI"/>
        </w:rPr>
      </w:pPr>
    </w:p>
    <w:p w:rsidR="002050F8" w:rsidRPr="002050F8"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Izvajalec ob dolžni skrbnosti in prizadevnosti ter v skladu z določbami pogodbe in veljavnih predpisov izvrši vsa dela v obsegu, kot je določen v pogodbi in projektni dokumentaciji,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rsidR="00BA0A32" w:rsidRDefault="00BA0A32" w:rsidP="002050F8">
      <w:pPr>
        <w:spacing w:after="0" w:line="288" w:lineRule="auto"/>
        <w:jc w:val="both"/>
        <w:rPr>
          <w:rFonts w:ascii="Arial" w:eastAsia="Times New Roman" w:hAnsi="Arial" w:cs="Arial"/>
          <w:color w:val="000000"/>
          <w:lang w:eastAsia="sl-SI"/>
        </w:rPr>
      </w:pPr>
    </w:p>
    <w:p w:rsidR="00BF34C7" w:rsidRDefault="002050F8" w:rsidP="002050F8">
      <w:pPr>
        <w:spacing w:after="0" w:line="288" w:lineRule="auto"/>
        <w:jc w:val="both"/>
        <w:rPr>
          <w:rFonts w:ascii="Arial" w:eastAsia="Times New Roman" w:hAnsi="Arial" w:cs="Arial"/>
          <w:color w:val="000000"/>
          <w:lang w:eastAsia="sl-SI"/>
        </w:rPr>
      </w:pPr>
      <w:r w:rsidRPr="002050F8">
        <w:rPr>
          <w:rFonts w:ascii="Arial" w:eastAsia="Times New Roman" w:hAnsi="Arial" w:cs="Arial"/>
          <w:color w:val="000000"/>
          <w:lang w:eastAsia="sl-SI"/>
        </w:rPr>
        <w:t>Izvajalec prevzame celotno odgovornost za primernost, stabilnost in varnost vseh postopkov in metod izvajanja vseh pogodbenih del.</w:t>
      </w:r>
    </w:p>
    <w:p w:rsidR="00BF34C7" w:rsidRDefault="00BF34C7" w:rsidP="00BF34C7">
      <w:pPr>
        <w:spacing w:after="0" w:line="288" w:lineRule="auto"/>
        <w:rPr>
          <w:rFonts w:ascii="Arial" w:eastAsia="Times New Roman" w:hAnsi="Arial" w:cs="Arial"/>
          <w:color w:val="000000"/>
          <w:lang w:eastAsia="sl-SI"/>
        </w:rPr>
      </w:pPr>
    </w:p>
    <w:p w:rsidR="00BF34C7" w:rsidRPr="002050F8"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sidRPr="002050F8">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lang w:eastAsia="sl-SI"/>
        </w:rPr>
      </w:pPr>
    </w:p>
    <w:p w:rsidR="00BF34C7" w:rsidRPr="00DA299B"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Izvajalec </w:t>
      </w:r>
      <w:r w:rsidRPr="00DA299B">
        <w:rPr>
          <w:rFonts w:ascii="Arial" w:eastAsia="Times New Roman" w:hAnsi="Arial" w:cs="Arial"/>
          <w:color w:val="000000"/>
          <w:lang w:eastAsia="sl-SI"/>
        </w:rPr>
        <w:t>je vpeljan v delo, ko prejme od naročnika:</w:t>
      </w:r>
    </w:p>
    <w:p w:rsidR="00BF34C7" w:rsidRPr="00DA299B" w:rsidRDefault="00BF34C7" w:rsidP="00BF34C7">
      <w:pPr>
        <w:spacing w:after="0" w:line="288" w:lineRule="auto"/>
        <w:jc w:val="both"/>
        <w:rPr>
          <w:rFonts w:ascii="Arial" w:eastAsia="Times New Roman" w:hAnsi="Arial" w:cs="Arial"/>
          <w:color w:val="000000"/>
          <w:lang w:eastAsia="sl-SI"/>
        </w:rPr>
      </w:pPr>
    </w:p>
    <w:p w:rsidR="00BF34C7" w:rsidRPr="00DA299B" w:rsidRDefault="00BF34C7" w:rsidP="00BF34C7">
      <w:pPr>
        <w:numPr>
          <w:ilvl w:val="0"/>
          <w:numId w:val="4"/>
        </w:numPr>
        <w:spacing w:after="0" w:line="288" w:lineRule="auto"/>
        <w:jc w:val="both"/>
        <w:rPr>
          <w:rFonts w:ascii="Arial" w:eastAsia="Times New Roman" w:hAnsi="Arial" w:cs="Arial"/>
          <w:color w:val="000000"/>
          <w:lang w:eastAsia="sl-SI"/>
        </w:rPr>
      </w:pPr>
      <w:r w:rsidRPr="00DA299B">
        <w:rPr>
          <w:rFonts w:ascii="Arial" w:eastAsia="Times New Roman" w:hAnsi="Arial" w:cs="Arial"/>
          <w:color w:val="000000"/>
          <w:lang w:eastAsia="sl-SI"/>
        </w:rPr>
        <w:lastRenderedPageBreak/>
        <w:t xml:space="preserve">seznam lokacij z navedenimi parcelnimi številkami zemljišč za izvedbo </w:t>
      </w:r>
      <w:r w:rsidRPr="00DA299B">
        <w:rPr>
          <w:rFonts w:ascii="Arial" w:eastAsia="Times New Roman" w:hAnsi="Arial" w:cs="Arial"/>
          <w:bCs/>
          <w:color w:val="000000"/>
          <w:lang w:eastAsia="sl-SI"/>
        </w:rPr>
        <w:t>elektro - gradbenih in elektro - instalacijskih del za priključitev postaj v sistemu GONM na električno omrežje</w:t>
      </w:r>
      <w:r w:rsidRPr="00DA299B">
        <w:rPr>
          <w:rFonts w:ascii="Arial" w:eastAsia="Times New Roman" w:hAnsi="Arial" w:cs="Arial"/>
          <w:color w:val="000000"/>
          <w:lang w:eastAsia="sl-SI"/>
        </w:rPr>
        <w:t xml:space="preserve"> ,</w:t>
      </w:r>
    </w:p>
    <w:p w:rsidR="00BF34C7" w:rsidRPr="00DA299B" w:rsidRDefault="00BF34C7" w:rsidP="00BF34C7">
      <w:pPr>
        <w:numPr>
          <w:ilvl w:val="0"/>
          <w:numId w:val="4"/>
        </w:numPr>
        <w:spacing w:after="0" w:line="288" w:lineRule="auto"/>
        <w:jc w:val="both"/>
        <w:rPr>
          <w:rFonts w:ascii="Arial" w:eastAsia="Times New Roman" w:hAnsi="Arial" w:cs="Arial"/>
          <w:color w:val="000000"/>
          <w:lang w:eastAsia="sl-SI"/>
        </w:rPr>
      </w:pPr>
      <w:r w:rsidRPr="00DA299B">
        <w:rPr>
          <w:rFonts w:ascii="Arial" w:eastAsia="Times New Roman" w:hAnsi="Arial" w:cs="Arial"/>
          <w:color w:val="000000"/>
          <w:lang w:eastAsia="sl-SI"/>
        </w:rPr>
        <w:t xml:space="preserve">tehnično dokumentacijo (grafični prikaz lokacij ploščadi za izvedbo </w:t>
      </w:r>
      <w:r w:rsidRPr="00DA299B">
        <w:rPr>
          <w:rFonts w:ascii="Arial" w:eastAsia="Times New Roman" w:hAnsi="Arial" w:cs="Arial"/>
          <w:bCs/>
          <w:color w:val="000000"/>
          <w:lang w:eastAsia="sl-SI"/>
        </w:rPr>
        <w:t>elektro - gradbenih in elektro - instalacijskih del za priključitev postaj v sistemu GONM na električno omrežje</w:t>
      </w:r>
      <w:r w:rsidRPr="00DA299B">
        <w:rPr>
          <w:rFonts w:ascii="Arial" w:eastAsia="Times New Roman" w:hAnsi="Arial" w:cs="Arial"/>
          <w:color w:val="000000"/>
          <w:lang w:eastAsia="sl-SI"/>
        </w:rPr>
        <w:t>,</w:t>
      </w:r>
    </w:p>
    <w:p w:rsidR="00BF34C7" w:rsidRPr="00DA299B" w:rsidRDefault="00BF34C7" w:rsidP="00BF34C7">
      <w:pPr>
        <w:numPr>
          <w:ilvl w:val="0"/>
          <w:numId w:val="4"/>
        </w:numPr>
        <w:spacing w:after="0" w:line="288" w:lineRule="auto"/>
        <w:jc w:val="both"/>
        <w:rPr>
          <w:rFonts w:ascii="Arial" w:eastAsia="Times New Roman" w:hAnsi="Arial" w:cs="Arial"/>
          <w:color w:val="000000"/>
          <w:lang w:eastAsia="sl-SI"/>
        </w:rPr>
      </w:pPr>
      <w:r w:rsidRPr="00DA299B">
        <w:rPr>
          <w:rFonts w:ascii="Arial" w:eastAsia="Times New Roman" w:hAnsi="Arial" w:cs="Arial"/>
          <w:color w:val="000000"/>
          <w:lang w:eastAsia="sl-SI"/>
        </w:rPr>
        <w:t>terminski plan,</w:t>
      </w:r>
    </w:p>
    <w:p w:rsidR="00BF34C7" w:rsidRPr="00DA299B" w:rsidRDefault="00BF34C7" w:rsidP="00BF34C7">
      <w:pPr>
        <w:numPr>
          <w:ilvl w:val="0"/>
          <w:numId w:val="4"/>
        </w:numPr>
        <w:spacing w:after="0" w:line="288" w:lineRule="auto"/>
        <w:jc w:val="both"/>
        <w:rPr>
          <w:rFonts w:ascii="Arial" w:eastAsia="Times New Roman" w:hAnsi="Arial" w:cs="Arial"/>
          <w:color w:val="000000"/>
          <w:lang w:eastAsia="sl-SI"/>
        </w:rPr>
      </w:pPr>
      <w:r w:rsidRPr="00DA299B">
        <w:rPr>
          <w:rFonts w:ascii="Arial" w:eastAsia="Times New Roman" w:hAnsi="Arial" w:cs="Arial"/>
          <w:color w:val="000000"/>
          <w:lang w:eastAsia="sl-SI"/>
        </w:rPr>
        <w:t>potrdilo o opravljenem terenskem ogledu lokacij za izvedbo pogodbenih del (podpišeta predstavnik naročnika in izvajalca).</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Izvajalec je dolžan pred pričetkom del prejeto dokumentacijo in zemljišče podrobno proučiti in naročnika opozoriti na njene morebitne pomanjkljivosti ali nejasnosti ter v zvezi s tem od njega zahtevati pisna navodila. Naročnik ima pravico od izvajalca zahtevati vsa dokazila o kvaliteti vgrajenega materiala, kakor tudi dokazila o kvalitetni izvedbi izvajalčevih del. </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POGODBENA KAZEN</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pStyle w:val="Odstavekseznama"/>
        <w:spacing w:after="0" w:line="288" w:lineRule="auto"/>
        <w:rPr>
          <w:rFonts w:ascii="Arial" w:eastAsia="Times New Roman" w:hAnsi="Arial" w:cs="Arial"/>
          <w:b/>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Kadar se izvajalec po svoji krivdi pri izvedbi del ne drži s to pogodbo ter priloženim terminskim planom del dogovorjenih in sporazumno podaljšanih rokov izvedbe del, sme naročnik za vsak dan zamude zahtevati plačilo pogodbene kazni v </w:t>
      </w:r>
      <w:r>
        <w:rPr>
          <w:rFonts w:ascii="Arial" w:eastAsia="Times New Roman" w:hAnsi="Arial" w:cs="Arial"/>
          <w:color w:val="000000" w:themeColor="text1"/>
          <w:lang w:eastAsia="sl-SI"/>
        </w:rPr>
        <w:t xml:space="preserve">višini 0,75 % </w:t>
      </w:r>
      <w:r>
        <w:rPr>
          <w:rFonts w:ascii="Arial" w:eastAsia="Times New Roman" w:hAnsi="Arial" w:cs="Arial"/>
          <w:color w:val="000000"/>
          <w:lang w:eastAsia="sl-SI"/>
        </w:rPr>
        <w:t>od celotne vrednosti del po končnem obračunu, vendar ne več kot 10 % te vrednosti.</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Če naročniku zaradi zamude izvajalca z izvedbo del nastane škoda, ki presega vrednost pogodbene kazni, ima naročnik pravico do povrnitve celotne škode.</w:t>
      </w: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PREDSTAVNIKI POGODBENIKOV</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pStyle w:val="Odstavekseznama"/>
        <w:spacing w:after="0" w:line="288" w:lineRule="auto"/>
        <w:rPr>
          <w:rFonts w:ascii="Arial" w:eastAsia="Times New Roman" w:hAnsi="Arial" w:cs="Arial"/>
          <w:b/>
          <w:color w:val="000000"/>
          <w:lang w:eastAsia="sl-SI"/>
        </w:rPr>
      </w:pPr>
    </w:p>
    <w:p w:rsidR="00BF34C7" w:rsidRDefault="00BF34C7" w:rsidP="00BF34C7">
      <w:pPr>
        <w:spacing w:after="0" w:line="288" w:lineRule="auto"/>
        <w:rPr>
          <w:rFonts w:ascii="Arial" w:eastAsia="Times New Roman" w:hAnsi="Arial" w:cs="Arial"/>
          <w:color w:val="000000"/>
          <w:lang w:eastAsia="sl-SI"/>
        </w:rPr>
      </w:pPr>
      <w:r>
        <w:rPr>
          <w:rFonts w:ascii="Arial" w:eastAsia="Times New Roman" w:hAnsi="Arial" w:cs="Arial"/>
          <w:color w:val="000000"/>
          <w:lang w:eastAsia="sl-SI"/>
        </w:rPr>
        <w:t>Naročnik imenuje za svojega predstavnika:</w:t>
      </w:r>
      <w:r>
        <w:rPr>
          <w:rFonts w:ascii="Arial" w:eastAsia="Times New Roman" w:hAnsi="Arial" w:cs="Arial"/>
          <w:color w:val="000000"/>
          <w:lang w:eastAsia="sl-SI"/>
        </w:rPr>
        <w:tab/>
      </w:r>
      <w:r>
        <w:rPr>
          <w:rFonts w:ascii="Arial" w:eastAsia="Times New Roman" w:hAnsi="Arial" w:cs="Arial"/>
          <w:color w:val="000000"/>
          <w:lang w:eastAsia="sl-SI"/>
        </w:rPr>
        <w:tab/>
        <w:t>______________________________</w:t>
      </w: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rPr>
          <w:rFonts w:ascii="Arial" w:eastAsia="Times New Roman" w:hAnsi="Arial" w:cs="Arial"/>
          <w:color w:val="000000"/>
          <w:lang w:eastAsia="sl-SI"/>
        </w:rPr>
      </w:pPr>
      <w:r>
        <w:rPr>
          <w:rFonts w:ascii="Arial" w:eastAsia="Times New Roman" w:hAnsi="Arial" w:cs="Arial"/>
          <w:color w:val="000000"/>
          <w:lang w:eastAsia="sl-SI"/>
        </w:rPr>
        <w:t>Izvajalec določi za odgovornega vodjo del:</w:t>
      </w:r>
      <w:r>
        <w:rPr>
          <w:rFonts w:ascii="Arial" w:eastAsia="Times New Roman" w:hAnsi="Arial" w:cs="Arial"/>
          <w:color w:val="000000"/>
          <w:lang w:eastAsia="sl-SI"/>
        </w:rPr>
        <w:tab/>
        <w:t xml:space="preserve">           ______________________________</w:t>
      </w: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themeColor="text1"/>
          <w:lang w:eastAsia="sl-SI"/>
        </w:rPr>
      </w:pPr>
      <w:r>
        <w:rPr>
          <w:rFonts w:ascii="Arial" w:eastAsia="Times New Roman" w:hAnsi="Arial" w:cs="Arial"/>
          <w:color w:val="000000" w:themeColor="text1"/>
          <w:lang w:eastAsia="sl-SI"/>
        </w:rPr>
        <w:t>Naročnik del je dolžan pismeno sporočiti izvajalcu spremembo predstavnika, izvajalec pa naročniku odgovornega vodjo del. Izvajalec del je na gradbišču odgovoren predstavniku naročnika.</w:t>
      </w: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OBRAČUN DEL IN ZAVRNITEV SPORNEGA DELA SITUACIJE</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76" w:lineRule="auto"/>
        <w:jc w:val="both"/>
        <w:rPr>
          <w:rFonts w:ascii="Arial" w:eastAsia="Times New Roman" w:hAnsi="Arial" w:cs="Arial"/>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lang w:eastAsia="sl-SI"/>
        </w:rPr>
        <w:t>Opravljena dela se obračunavajo mesečno</w:t>
      </w:r>
      <w:r w:rsidR="006429CE">
        <w:rPr>
          <w:rFonts w:ascii="Arial" w:eastAsia="Times New Roman" w:hAnsi="Arial" w:cs="Arial"/>
          <w:lang w:eastAsia="sl-SI"/>
        </w:rPr>
        <w:t xml:space="preserve"> z začasnimi situacijami</w:t>
      </w:r>
      <w:r>
        <w:rPr>
          <w:rFonts w:ascii="Arial" w:eastAsia="Times New Roman" w:hAnsi="Arial" w:cs="Arial"/>
          <w:lang w:eastAsia="sl-SI"/>
        </w:rPr>
        <w:t xml:space="preserve">. </w:t>
      </w:r>
      <w:r>
        <w:rPr>
          <w:rFonts w:ascii="Arial" w:eastAsia="Times New Roman" w:hAnsi="Arial" w:cs="Arial"/>
          <w:color w:val="000000"/>
          <w:lang w:eastAsia="sl-SI"/>
        </w:rPr>
        <w:t xml:space="preserve">Obračun </w:t>
      </w:r>
      <w:r>
        <w:rPr>
          <w:rFonts w:ascii="Arial" w:eastAsia="Times New Roman" w:hAnsi="Arial" w:cs="Arial"/>
          <w:color w:val="000000" w:themeColor="text1"/>
          <w:lang w:eastAsia="sl-SI"/>
        </w:rPr>
        <w:t xml:space="preserve">izvedenih del se opravi na osnovi dejansko opravljenih del in enotnih cenah iz predračuna. Količine ugotovita pooblaščena predstavnika. Režijska dela se evidentirajo v gradbeni dnevnik in obojestransko potrdi s podpisom. </w:t>
      </w:r>
    </w:p>
    <w:p w:rsidR="00BF34C7" w:rsidRDefault="00BF34C7" w:rsidP="00BF34C7">
      <w:pPr>
        <w:spacing w:after="0" w:line="240" w:lineRule="auto"/>
        <w:jc w:val="both"/>
        <w:rPr>
          <w:rFonts w:ascii="Arial" w:eastAsia="Times New Roman" w:hAnsi="Arial" w:cs="Arial"/>
          <w:lang w:eastAsia="sl-SI"/>
        </w:rPr>
      </w:pPr>
    </w:p>
    <w:p w:rsidR="00BF34C7" w:rsidRDefault="00BF34C7" w:rsidP="00BF34C7">
      <w:pPr>
        <w:spacing w:after="0" w:line="240" w:lineRule="auto"/>
        <w:jc w:val="both"/>
        <w:rPr>
          <w:rFonts w:ascii="Arial" w:eastAsia="Times New Roman" w:hAnsi="Arial" w:cs="Arial"/>
          <w:lang w:eastAsia="sl-SI"/>
        </w:rPr>
      </w:pPr>
      <w:r>
        <w:rPr>
          <w:rFonts w:ascii="Arial" w:eastAsia="Times New Roman" w:hAnsi="Arial" w:cs="Arial"/>
          <w:lang w:eastAsia="sl-SI"/>
        </w:rPr>
        <w:lastRenderedPageBreak/>
        <w:t>Rok za predložitev mesečne situacije je do petega v mesecu za pretekli mesec. Izvajalec je dolžan izstaviti naročniku mesečne situacije v elektronski obliki skupaj z vsemi prilogami. Dva originalna izvoda mora dostaviti naročniku v tiskani obliki.</w:t>
      </w:r>
    </w:p>
    <w:p w:rsidR="00BF34C7" w:rsidRDefault="00BF34C7" w:rsidP="00BF34C7">
      <w:pPr>
        <w:spacing w:after="0" w:line="240" w:lineRule="auto"/>
        <w:jc w:val="both"/>
        <w:rPr>
          <w:rFonts w:ascii="Arial" w:eastAsia="Times New Roman" w:hAnsi="Arial" w:cs="Arial"/>
          <w:lang w:eastAsia="sl-SI"/>
        </w:rPr>
      </w:pPr>
    </w:p>
    <w:p w:rsidR="00BF34C7" w:rsidRDefault="00BF34C7" w:rsidP="00BF34C7">
      <w:pPr>
        <w:spacing w:after="0" w:line="240" w:lineRule="auto"/>
        <w:jc w:val="both"/>
        <w:rPr>
          <w:rFonts w:ascii="Arial" w:eastAsia="Calibri" w:hAnsi="Arial" w:cs="Arial"/>
          <w:lang w:eastAsia="sl-SI"/>
        </w:rPr>
      </w:pPr>
      <w:r>
        <w:rPr>
          <w:rFonts w:ascii="Arial" w:eastAsia="Times New Roman" w:hAnsi="Arial" w:cs="Arial"/>
          <w:lang w:eastAsia="sl-SI"/>
        </w:rPr>
        <w:t>Natančen način protokola v zvezi z vsebino situacije in načinom izstavljanja računa naročniku, bo naročnik določil ob uvedbi izvajalca v delo.</w:t>
      </w:r>
    </w:p>
    <w:p w:rsidR="00BF34C7" w:rsidRDefault="00BF34C7" w:rsidP="00BF34C7">
      <w:pPr>
        <w:spacing w:after="0" w:line="240" w:lineRule="auto"/>
        <w:jc w:val="center"/>
        <w:rPr>
          <w:rFonts w:ascii="Arial" w:eastAsia="Times New Roman" w:hAnsi="Arial" w:cs="Arial"/>
          <w:lang w:eastAsia="sl-SI"/>
        </w:rPr>
      </w:pP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jc w:val="center"/>
        <w:rPr>
          <w:rFonts w:ascii="Arial" w:eastAsia="Times New Roman" w:hAnsi="Arial" w:cs="Arial"/>
          <w:b/>
          <w:color w:val="000000"/>
          <w:lang w:eastAsia="sl-SI"/>
        </w:rPr>
      </w:pPr>
    </w:p>
    <w:p w:rsidR="00BF34C7" w:rsidRDefault="00BF34C7" w:rsidP="00BF34C7">
      <w:pPr>
        <w:spacing w:after="0" w:line="240" w:lineRule="auto"/>
        <w:jc w:val="both"/>
        <w:rPr>
          <w:rFonts w:ascii="Arial" w:eastAsia="Times New Roman" w:hAnsi="Arial" w:cs="Arial"/>
          <w:lang w:eastAsia="sl-SI"/>
        </w:rPr>
      </w:pPr>
      <w:r>
        <w:rPr>
          <w:rFonts w:ascii="Arial" w:eastAsia="Times New Roman" w:hAnsi="Arial" w:cs="Arial"/>
          <w:lang w:eastAsia="sl-SI"/>
        </w:rPr>
        <w:t>Naročnik ima pravico mesečno situacijo deloma ali v celoti zavrniti v roku 10 dni od njenega prejema.</w:t>
      </w:r>
    </w:p>
    <w:p w:rsidR="00BF34C7" w:rsidRDefault="00BF34C7" w:rsidP="00BF34C7">
      <w:pPr>
        <w:spacing w:after="0" w:line="240" w:lineRule="auto"/>
        <w:jc w:val="both"/>
        <w:rPr>
          <w:rFonts w:ascii="Arial" w:eastAsia="Times New Roman" w:hAnsi="Arial" w:cs="Arial"/>
          <w:lang w:eastAsia="sl-SI"/>
        </w:rPr>
      </w:pPr>
    </w:p>
    <w:p w:rsidR="00BF34C7" w:rsidRDefault="00BF34C7" w:rsidP="00BF34C7">
      <w:pPr>
        <w:spacing w:after="0" w:line="240" w:lineRule="auto"/>
        <w:jc w:val="both"/>
        <w:rPr>
          <w:rFonts w:ascii="Arial" w:eastAsia="Times New Roman" w:hAnsi="Arial" w:cs="Arial"/>
          <w:lang w:eastAsia="sl-SI"/>
        </w:rPr>
      </w:pPr>
      <w:r>
        <w:rPr>
          <w:rFonts w:ascii="Arial" w:eastAsia="Times New Roman" w:hAnsi="Arial" w:cs="Arial"/>
          <w:lang w:eastAsia="sl-SI"/>
        </w:rPr>
        <w:t xml:space="preserve">Izvajalec je dolžan v roku  8 dni od zavrnitve situacije ali njenega dela naročniku izstaviti dobropis in mu tako zagotoviti ustrezno knjigovodsko listino za izvršitev plačila nespornega dela situacije. </w:t>
      </w:r>
    </w:p>
    <w:p w:rsidR="00BF34C7" w:rsidRDefault="00BF34C7" w:rsidP="00BF34C7">
      <w:pPr>
        <w:spacing w:after="0" w:line="240" w:lineRule="auto"/>
        <w:jc w:val="both"/>
        <w:rPr>
          <w:rFonts w:ascii="Arial" w:eastAsia="Times New Roman" w:hAnsi="Arial" w:cs="Arial"/>
          <w:lang w:eastAsia="sl-SI"/>
        </w:rPr>
      </w:pPr>
    </w:p>
    <w:p w:rsidR="00BF34C7" w:rsidRDefault="00BF34C7" w:rsidP="00BF34C7">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je dolžan izvajalcu nesporni del mesečnih situacij plačati 30. (trideseti) dan od uradnega prejema e – računa. </w:t>
      </w:r>
    </w:p>
    <w:p w:rsidR="00BF34C7" w:rsidRDefault="00BF34C7" w:rsidP="00BF34C7">
      <w:pPr>
        <w:spacing w:after="0" w:line="288" w:lineRule="auto"/>
        <w:jc w:val="center"/>
        <w:rPr>
          <w:rFonts w:ascii="Arial" w:eastAsia="Times New Roman" w:hAnsi="Arial" w:cs="Arial"/>
          <w:b/>
          <w:color w:val="000000"/>
          <w:lang w:eastAsia="sl-SI"/>
        </w:rPr>
      </w:pPr>
    </w:p>
    <w:p w:rsidR="00BF34C7" w:rsidRDefault="00BF34C7" w:rsidP="00BF34C7">
      <w:pPr>
        <w:spacing w:after="0" w:line="288" w:lineRule="auto"/>
        <w:jc w:val="center"/>
        <w:rPr>
          <w:rFonts w:ascii="Arial" w:eastAsia="Times New Roman" w:hAnsi="Arial" w:cs="Arial"/>
          <w:b/>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IZROČITEV IN PREVZEM DEL, KONČNI OBRAČUN</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lang w:eastAsia="sl-SI"/>
        </w:rPr>
      </w:pPr>
    </w:p>
    <w:p w:rsidR="00BF34C7" w:rsidRPr="0077221D"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themeColor="text1"/>
          <w:lang w:eastAsia="sl-SI"/>
        </w:rPr>
        <w:t>Izvajalec naročnika pisno zaprosi za tehnični pregled izvedenih del v roku treh dni po dokončanju pogodbenih del</w:t>
      </w:r>
      <w:r w:rsidRPr="0077221D">
        <w:rPr>
          <w:rFonts w:ascii="Arial" w:eastAsia="Times New Roman" w:hAnsi="Arial" w:cs="Arial"/>
          <w:color w:val="000000" w:themeColor="text1"/>
          <w:lang w:eastAsia="sl-SI"/>
        </w:rPr>
        <w:t xml:space="preserve">. </w:t>
      </w:r>
      <w:r w:rsidRPr="0077221D">
        <w:rPr>
          <w:rFonts w:ascii="Arial" w:eastAsia="Times New Roman" w:hAnsi="Arial" w:cs="Arial"/>
          <w:color w:val="000000"/>
          <w:lang w:eastAsia="sl-SI"/>
        </w:rPr>
        <w:t xml:space="preserve">Kjer ni tehničnega pregleda se objekt ( opravljena dela ) predaja naročniku z internim zapisnikom. Izvajalec je dolžan dokončanja del vpisati v gradbeni dnevnik in naročnika takoj pozvati na prevzem del. </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O dokončanju in prevzemu del sestavijo pooblaščeni predstavniki pogodbenih strank primopredajni zapisnik, v katerem natančno ugotovijo predvsem:</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numPr>
          <w:ilvl w:val="0"/>
          <w:numId w:val="5"/>
        </w:num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ali izvedbena dela ustrezajo določilom te pogodbe, veljavnim zakonskim predpisom in pravilom stroke</w:t>
      </w:r>
    </w:p>
    <w:p w:rsidR="00BF34C7" w:rsidRDefault="00BF34C7" w:rsidP="00BF34C7">
      <w:pPr>
        <w:numPr>
          <w:ilvl w:val="0"/>
          <w:numId w:val="5"/>
        </w:num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datume prevzema del, začetka del in končanja del,</w:t>
      </w:r>
    </w:p>
    <w:p w:rsidR="00BF34C7" w:rsidRDefault="00BF34C7" w:rsidP="00BF34C7">
      <w:pPr>
        <w:numPr>
          <w:ilvl w:val="0"/>
          <w:numId w:val="5"/>
        </w:num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kakovost izvedenih del in pripombe naročnika v zvezi z njo,</w:t>
      </w:r>
    </w:p>
    <w:p w:rsidR="00BF34C7" w:rsidRDefault="00BF34C7" w:rsidP="00BF34C7">
      <w:pPr>
        <w:numPr>
          <w:ilvl w:val="0"/>
          <w:numId w:val="5"/>
        </w:num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opredelitev del, ki jih je izvajalec dolžan ponovno izvesti, dokončati ali popraviti,</w:t>
      </w:r>
    </w:p>
    <w:p w:rsidR="00BF34C7" w:rsidRDefault="00BF34C7" w:rsidP="00BF34C7">
      <w:pPr>
        <w:numPr>
          <w:ilvl w:val="0"/>
          <w:numId w:val="5"/>
        </w:num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morebitna odprta, med predstavniki pogodbenih strank sporna vprašanja tehnične narave,</w:t>
      </w:r>
    </w:p>
    <w:p w:rsidR="00BF34C7" w:rsidRDefault="00BF34C7" w:rsidP="00BF34C7">
      <w:pPr>
        <w:numPr>
          <w:ilvl w:val="0"/>
          <w:numId w:val="5"/>
        </w:num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ugotovitev o prejemu atestov materiala in garancijskih listov.</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Če pogodbeni stranki s primopredajnim zapisnikom ugotovita, da mora izvajalec določena dela dokončati, popraviti ali jih takoj ponovno izvesti, pa tega ne stori v roku 10 dni, sme naročnik angažirati drugega izvajalca, ki jih izvede na izvajalčev račun.</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Pogodbeni stranki sta sporazumni, da takoj po predaji in sprejemu del začneta z izdelavo končnega obračuna, ki ga izdelata v najkrajšem možnem roku, najkasneje pa v 60 dneh od dneva predaje in sprejema del. Če katerakoli od pogodbenih strank brez utemeljenega razloga </w:t>
      </w:r>
      <w:r>
        <w:rPr>
          <w:rFonts w:ascii="Arial" w:eastAsia="Times New Roman" w:hAnsi="Arial" w:cs="Arial"/>
          <w:color w:val="000000"/>
          <w:lang w:eastAsia="sl-SI"/>
        </w:rPr>
        <w:lastRenderedPageBreak/>
        <w:t>ne želi in ne sodeluje pri izdelavi končnega obračuna, ga sme v njeni odsotnosti izdelati druga pogodbena stranka.</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40" w:lineRule="auto"/>
        <w:jc w:val="both"/>
        <w:rPr>
          <w:rFonts w:ascii="Arial" w:eastAsia="Calibri" w:hAnsi="Arial" w:cs="Arial"/>
          <w:lang w:eastAsia="x-none"/>
        </w:rPr>
      </w:pPr>
      <w:r>
        <w:rPr>
          <w:rFonts w:ascii="Arial" w:eastAsia="Times New Roman" w:hAnsi="Arial" w:cs="Arial"/>
          <w:lang w:eastAsia="sl-SI"/>
        </w:rPr>
        <w:t>Naročnik je dolžan izvajalcu potrjeno končno situacijo oz. končni obračun plačati 30. (trideseti) dan od uradnega prejema računa.</w:t>
      </w:r>
      <w:r>
        <w:rPr>
          <w:rFonts w:ascii="Arial" w:eastAsia="Times New Roman" w:hAnsi="Arial" w:cs="Arial"/>
          <w:lang w:eastAsia="x-none"/>
        </w:rPr>
        <w:t xml:space="preserve"> </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GARANCIJA IZVEDENIH DEL</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ind w:left="360"/>
        <w:rPr>
          <w:rFonts w:ascii="Arial" w:eastAsia="Times New Roman" w:hAnsi="Arial" w:cs="Arial"/>
          <w:b/>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sidRPr="00BE5DF5">
        <w:rPr>
          <w:rFonts w:ascii="Arial" w:eastAsia="Times New Roman" w:hAnsi="Arial" w:cs="Arial"/>
          <w:color w:val="000000"/>
          <w:lang w:eastAsia="sl-SI"/>
        </w:rPr>
        <w:t xml:space="preserve">Garancijski rok za kvaliteto izvršenih del je 3 leta, oz. 10 let za konstrukcijske elemente, računajoč od dneva zapisniške predaje objekta naročniku. Izvajalec je dolžan v garancijskem roku odpraviti vse pomanjkljivosti, nastale po njegovi krivdi in za ta dela nima pravice plačila. Za vgrajeni material veljajo garancijski roki proizvajalcev, ki jih z obvezno predajo garancijske dokumentacije priskrbi izvajalec. </w:t>
      </w:r>
      <w:r w:rsidR="00BE5DF5" w:rsidRPr="00BE5DF5">
        <w:rPr>
          <w:rFonts w:ascii="Arial" w:eastAsia="Times New Roman" w:hAnsi="Arial" w:cs="Arial"/>
          <w:color w:val="000000"/>
          <w:lang w:eastAsia="sl-SI"/>
        </w:rPr>
        <w:t>Ti garancijski roki prično teči z dnem primopredaje izvedenih del med izvajalcem in naročnikom</w:t>
      </w:r>
      <w:r w:rsidR="00012A1C">
        <w:rPr>
          <w:rFonts w:ascii="Arial" w:eastAsia="Times New Roman" w:hAnsi="Arial" w:cs="Arial"/>
          <w:color w:val="000000"/>
          <w:lang w:eastAsia="sl-SI"/>
        </w:rPr>
        <w:t>.</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Izvajalec se obvezuje, da bo pri izvedbi prevzetih del uporabljal kvalitetne materiale in vsa dela izvršil kvalitetno v skladu z veljavnimi predpisi ter gradbeno strokovnimi normativi, ki veljajo v Republiki Sloveniji. Izvajalec je dolžan od začetka izvajanja del, do njihove izročitve, primerno čuvati izvršena dela ter materiale pred poškodbami, propadanjem in uničenjem. Odgovornost za poškodbe, okvare in uničenja, ki bi se pojavila na delih izvajalca in materialih zaradi njegove krivde, nosi do končnega prevzema teh del izvajalec sam.</w:t>
      </w:r>
    </w:p>
    <w:p w:rsidR="00C74BEE" w:rsidRDefault="00C74BEE" w:rsidP="00BF34C7">
      <w:pPr>
        <w:spacing w:after="0" w:line="288" w:lineRule="auto"/>
        <w:jc w:val="both"/>
        <w:rPr>
          <w:rFonts w:ascii="Arial" w:eastAsia="Times New Roman" w:hAnsi="Arial" w:cs="Arial"/>
          <w:color w:val="000000"/>
          <w:lang w:eastAsia="sl-SI"/>
        </w:rPr>
      </w:pPr>
    </w:p>
    <w:p w:rsidR="001A5D0B" w:rsidRPr="00C74BEE" w:rsidRDefault="001A5D0B" w:rsidP="001A5D0B">
      <w:pPr>
        <w:spacing w:after="0" w:line="240" w:lineRule="auto"/>
        <w:jc w:val="center"/>
        <w:rPr>
          <w:rFonts w:ascii="Arial" w:eastAsia="Times New Roman" w:hAnsi="Arial" w:cs="Arial"/>
          <w:b/>
          <w:lang w:eastAsia="sl-SI"/>
        </w:rPr>
      </w:pPr>
      <w:r w:rsidRPr="001A5D0B">
        <w:rPr>
          <w:rFonts w:ascii="Arial" w:eastAsia="Times New Roman" w:hAnsi="Arial" w:cs="Arial"/>
          <w:b/>
          <w:lang w:eastAsia="sl-SI"/>
        </w:rPr>
        <w:t>FINANČNO ZAVAROVANJE ZA ODPRAVO NAPAK V GARANCIJSKEM ROKU</w:t>
      </w:r>
    </w:p>
    <w:p w:rsidR="00C74BEE" w:rsidRPr="001A5D0B" w:rsidRDefault="001A5D0B" w:rsidP="001A5D0B">
      <w:pPr>
        <w:pStyle w:val="Odstavekseznama"/>
        <w:numPr>
          <w:ilvl w:val="0"/>
          <w:numId w:val="6"/>
        </w:numPr>
        <w:spacing w:after="0" w:line="288" w:lineRule="auto"/>
        <w:jc w:val="center"/>
        <w:rPr>
          <w:rFonts w:ascii="Arial" w:eastAsia="Times New Roman" w:hAnsi="Arial" w:cs="Arial"/>
          <w:b/>
          <w:color w:val="000000"/>
          <w:lang w:eastAsia="sl-SI"/>
        </w:rPr>
      </w:pPr>
      <w:r w:rsidRPr="001A5D0B">
        <w:rPr>
          <w:rFonts w:ascii="Arial" w:eastAsia="Times New Roman" w:hAnsi="Arial" w:cs="Arial"/>
          <w:b/>
          <w:color w:val="000000"/>
          <w:lang w:eastAsia="sl-SI"/>
        </w:rPr>
        <w:t>člen</w:t>
      </w:r>
    </w:p>
    <w:p w:rsidR="00C74BEE" w:rsidRPr="00C74BEE" w:rsidRDefault="00C74BEE" w:rsidP="00C74BEE">
      <w:pPr>
        <w:spacing w:after="0" w:line="240" w:lineRule="auto"/>
        <w:jc w:val="center"/>
        <w:rPr>
          <w:rFonts w:ascii="Arial" w:eastAsia="Times New Roman" w:hAnsi="Arial" w:cs="Arial"/>
          <w:lang w:eastAsia="sl-SI"/>
        </w:rPr>
      </w:pPr>
    </w:p>
    <w:p w:rsidR="00C74BEE" w:rsidRPr="00C74BEE" w:rsidRDefault="00C74BEE" w:rsidP="000159D5">
      <w:pPr>
        <w:spacing w:after="0" w:line="276" w:lineRule="auto"/>
        <w:jc w:val="both"/>
        <w:rPr>
          <w:rFonts w:ascii="Arial" w:eastAsia="Times New Roman" w:hAnsi="Arial" w:cs="Arial"/>
          <w:lang w:eastAsia="sl-SI"/>
        </w:rPr>
      </w:pPr>
      <w:r w:rsidRPr="00C74BEE">
        <w:rPr>
          <w:rFonts w:ascii="Arial" w:eastAsia="Times New Roman" w:hAnsi="Arial" w:cs="Arial"/>
          <w:lang w:eastAsia="sl-SI"/>
        </w:rPr>
        <w:t xml:space="preserve">Garancija za odpravo napak v garancijskem roku oz. za kvalitetno izvedena dela je pet (5) let po dokončanju del, podaljšano za 30 dni. V garancijskem roku se izvajalec obvezuje odpraviti vse pomanjkljivosti in napake na lastne stroške, če so te nastale zaradi nestrokovne ali nekvalitetne izvedbe del, slabe kvalitete dobavljenega materiala, opreme, tehnološke opreme ali nestrokovne vgradnje le-te. </w:t>
      </w:r>
    </w:p>
    <w:p w:rsidR="00C74BEE" w:rsidRPr="00C74BEE" w:rsidRDefault="00C74BEE" w:rsidP="000159D5">
      <w:pPr>
        <w:spacing w:after="0" w:line="276" w:lineRule="auto"/>
        <w:jc w:val="both"/>
        <w:rPr>
          <w:rFonts w:ascii="Arial" w:eastAsia="Times New Roman" w:hAnsi="Arial" w:cs="Arial"/>
          <w:lang w:eastAsia="sl-SI"/>
        </w:rPr>
      </w:pPr>
    </w:p>
    <w:p w:rsidR="00C74BEE" w:rsidRPr="00C74BEE" w:rsidRDefault="00C74BEE" w:rsidP="000159D5">
      <w:pPr>
        <w:spacing w:after="0" w:line="276" w:lineRule="auto"/>
        <w:jc w:val="both"/>
        <w:rPr>
          <w:rFonts w:ascii="Arial" w:eastAsia="Times New Roman" w:hAnsi="Arial" w:cs="Arial"/>
          <w:lang w:eastAsia="sl-SI"/>
        </w:rPr>
      </w:pPr>
      <w:r w:rsidRPr="00C74BEE">
        <w:rPr>
          <w:rFonts w:ascii="Arial" w:eastAsia="Times New Roman" w:hAnsi="Arial" w:cs="Arial"/>
          <w:lang w:eastAsia="sl-SI"/>
        </w:rPr>
        <w:t xml:space="preserve">Izvajalec bo kot finančno zavarovanje za odpravo napak v garancijskem roku dostavil </w:t>
      </w:r>
      <w:r w:rsidRPr="00F550EE">
        <w:rPr>
          <w:rFonts w:ascii="Arial" w:eastAsia="Times New Roman" w:hAnsi="Arial" w:cs="Arial"/>
          <w:lang w:eastAsia="sl-SI"/>
        </w:rPr>
        <w:t>naročniku</w:t>
      </w:r>
      <w:r w:rsidR="000159D5" w:rsidRPr="00F550EE">
        <w:rPr>
          <w:rFonts w:ascii="Arial" w:eastAsia="Times New Roman" w:hAnsi="Arial" w:cs="Arial"/>
          <w:lang w:eastAsia="sl-SI"/>
        </w:rPr>
        <w:t xml:space="preserve"> </w:t>
      </w:r>
      <w:r w:rsidR="00F550EE" w:rsidRPr="00F550EE">
        <w:rPr>
          <w:rFonts w:ascii="Arial" w:hAnsi="Arial" w:cs="Arial"/>
        </w:rPr>
        <w:t>bianco menico z menično izjavo s pooblastilom, plačljivo na prvi poziv</w:t>
      </w:r>
      <w:r w:rsidRPr="00F550EE">
        <w:rPr>
          <w:rFonts w:ascii="Arial" w:eastAsia="Times New Roman" w:hAnsi="Arial" w:cs="Arial"/>
          <w:lang w:eastAsia="sl-SI"/>
        </w:rPr>
        <w:t>, z veljavnostjo</w:t>
      </w:r>
      <w:r w:rsidRPr="00C74BEE">
        <w:rPr>
          <w:rFonts w:ascii="Arial" w:eastAsia="Times New Roman" w:hAnsi="Arial" w:cs="Arial"/>
          <w:lang w:eastAsia="sl-SI"/>
        </w:rPr>
        <w:t xml:space="preserve"> do konca garancijske dobe pet (5) let, podaljšano za 30 dni in v višini </w:t>
      </w:r>
      <w:r w:rsidR="00F550EE">
        <w:rPr>
          <w:rFonts w:ascii="Arial" w:eastAsia="Times New Roman" w:hAnsi="Arial" w:cs="Arial"/>
          <w:lang w:eastAsia="sl-SI"/>
        </w:rPr>
        <w:t>5</w:t>
      </w:r>
      <w:r w:rsidRPr="00C74BEE">
        <w:rPr>
          <w:rFonts w:ascii="Arial" w:eastAsia="Times New Roman" w:hAnsi="Arial" w:cs="Arial"/>
          <w:lang w:eastAsia="sl-SI"/>
        </w:rPr>
        <w:t xml:space="preserve"> % skupne vrednosti vseh izvedenih del po tej pogodbi z DDV. </w:t>
      </w:r>
    </w:p>
    <w:p w:rsidR="00C74BEE" w:rsidRPr="00C74BEE" w:rsidRDefault="00C74BEE" w:rsidP="000159D5">
      <w:pPr>
        <w:spacing w:after="0" w:line="276" w:lineRule="auto"/>
        <w:jc w:val="both"/>
        <w:rPr>
          <w:rFonts w:ascii="Arial" w:eastAsia="Times New Roman" w:hAnsi="Arial" w:cs="Arial"/>
          <w:lang w:eastAsia="sl-SI"/>
        </w:rPr>
      </w:pPr>
    </w:p>
    <w:p w:rsidR="00C74BEE" w:rsidRPr="00C74BEE" w:rsidRDefault="00C74BEE" w:rsidP="000159D5">
      <w:pPr>
        <w:widowControl w:val="0"/>
        <w:spacing w:after="0" w:line="276" w:lineRule="auto"/>
        <w:jc w:val="both"/>
        <w:rPr>
          <w:rFonts w:ascii="Arial" w:eastAsia="Times New Roman" w:hAnsi="Arial" w:cs="Arial"/>
          <w:lang w:eastAsia="sl-SI"/>
        </w:rPr>
      </w:pPr>
      <w:r w:rsidRPr="00C74BEE">
        <w:rPr>
          <w:rFonts w:ascii="Arial" w:eastAsia="Times New Roman" w:hAnsi="Arial" w:cs="Arial"/>
          <w:lang w:eastAsia="sl-SI"/>
        </w:rPr>
        <w:t xml:space="preserve">Izvajalec lahko naročniku predloži finančno zavarovanje za odpravo napak v garancijski dobi najprej za obdobje treh (3) let in nato pred potekom triletnega obdobja še za obdobje dve (2) let in 30 dni. V kolikor izvajalec vsaj sedem (7) dni pred potekom triletnega obdobja naročniku ne bo predložil enakovrednega finančnega zavarovanja za odpravo napak za nadaljnje obdobje 2 let in 30 dni, bo naročnik unovčil veljavno finančno zavarovanje. </w:t>
      </w:r>
    </w:p>
    <w:p w:rsidR="00C74BEE" w:rsidRPr="00C74BEE" w:rsidRDefault="00C74BEE" w:rsidP="000159D5">
      <w:pPr>
        <w:spacing w:after="0" w:line="276" w:lineRule="auto"/>
        <w:jc w:val="both"/>
        <w:rPr>
          <w:rFonts w:ascii="Arial" w:eastAsia="Times New Roman" w:hAnsi="Arial" w:cs="Arial"/>
          <w:lang w:eastAsia="sl-SI"/>
        </w:rPr>
      </w:pPr>
    </w:p>
    <w:p w:rsidR="00C74BEE" w:rsidRPr="00C74BEE" w:rsidRDefault="00C74BEE" w:rsidP="000159D5">
      <w:pPr>
        <w:widowControl w:val="0"/>
        <w:spacing w:after="0" w:line="276" w:lineRule="auto"/>
        <w:jc w:val="both"/>
        <w:rPr>
          <w:rFonts w:ascii="Arial" w:eastAsia="Times New Roman" w:hAnsi="Arial" w:cs="Arial"/>
          <w:lang w:eastAsia="sl-SI"/>
        </w:rPr>
      </w:pPr>
      <w:r w:rsidRPr="00C74BEE">
        <w:rPr>
          <w:rFonts w:ascii="Arial" w:eastAsia="Times New Roman" w:hAnsi="Arial" w:cs="Arial"/>
          <w:lang w:val="x-none" w:eastAsia="sl-SI"/>
        </w:rPr>
        <w:t xml:space="preserve">Na podlagi izvedenega končnega pregleda brez pripomb in zadržkov, izvajalec  v roku 10 dni naročniku predloži </w:t>
      </w:r>
      <w:r w:rsidR="001B703B">
        <w:rPr>
          <w:rFonts w:ascii="Arial" w:eastAsia="Times New Roman" w:hAnsi="Arial" w:cs="Arial"/>
          <w:lang w:eastAsia="sl-SI"/>
        </w:rPr>
        <w:t>menico</w:t>
      </w:r>
      <w:r w:rsidRPr="00C74BEE">
        <w:rPr>
          <w:rFonts w:ascii="Arial" w:eastAsia="Times New Roman" w:hAnsi="Arial" w:cs="Arial"/>
          <w:lang w:val="x-none" w:eastAsia="sl-SI"/>
        </w:rPr>
        <w:t xml:space="preserve"> za odpravo napak v garancijskem roku, skladno s to pogodbo</w:t>
      </w:r>
      <w:r w:rsidRPr="00C74BEE">
        <w:rPr>
          <w:rFonts w:ascii="Arial" w:eastAsia="Times New Roman" w:hAnsi="Arial" w:cs="Arial"/>
          <w:lang w:eastAsia="sl-SI"/>
        </w:rPr>
        <w:t>, sicer se bo štelo, da javno naročilo</w:t>
      </w:r>
      <w:r w:rsidR="00CA7445">
        <w:rPr>
          <w:rFonts w:ascii="Arial" w:eastAsia="Times New Roman" w:hAnsi="Arial" w:cs="Arial"/>
          <w:lang w:eastAsia="sl-SI"/>
        </w:rPr>
        <w:t xml:space="preserve"> v sklopu 3</w:t>
      </w:r>
      <w:r w:rsidRPr="00C74BEE">
        <w:rPr>
          <w:rFonts w:ascii="Arial" w:eastAsia="Times New Roman" w:hAnsi="Arial" w:cs="Arial"/>
          <w:lang w:eastAsia="sl-SI"/>
        </w:rPr>
        <w:t xml:space="preserve"> ni uspešno izvedeno, naročnik pa ima pravico brezobrestno zadržati končno obračunsko situacijo za garancijski rok v višini </w:t>
      </w:r>
      <w:r w:rsidR="004D348B">
        <w:rPr>
          <w:rFonts w:ascii="Arial" w:eastAsia="Times New Roman" w:hAnsi="Arial" w:cs="Arial"/>
          <w:lang w:eastAsia="sl-SI"/>
        </w:rPr>
        <w:t xml:space="preserve">menice </w:t>
      </w:r>
      <w:r w:rsidRPr="00C74BEE">
        <w:rPr>
          <w:rFonts w:ascii="Arial" w:eastAsia="Times New Roman" w:hAnsi="Arial" w:cs="Arial"/>
          <w:lang w:eastAsia="sl-SI"/>
        </w:rPr>
        <w:t xml:space="preserve">ali </w:t>
      </w:r>
      <w:r w:rsidRPr="00C74BEE">
        <w:rPr>
          <w:rFonts w:ascii="Arial" w:eastAsia="Times New Roman" w:hAnsi="Arial" w:cs="Arial"/>
          <w:lang w:eastAsia="sl-SI"/>
        </w:rPr>
        <w:lastRenderedPageBreak/>
        <w:t xml:space="preserve">unovčiti finančno zavarovanje za dobro izvedbo pogodbenih obveznosti. </w:t>
      </w:r>
      <w:r w:rsidRPr="00C74BEE">
        <w:rPr>
          <w:rFonts w:ascii="Arial" w:eastAsia="Times New Roman" w:hAnsi="Arial" w:cs="Arial"/>
          <w:lang w:val="x-none" w:eastAsia="sl-SI"/>
        </w:rPr>
        <w:t>Predložena</w:t>
      </w:r>
      <w:r w:rsidR="004D348B">
        <w:rPr>
          <w:rFonts w:ascii="Arial" w:eastAsia="Times New Roman" w:hAnsi="Arial" w:cs="Arial"/>
          <w:lang w:eastAsia="sl-SI"/>
        </w:rPr>
        <w:t xml:space="preserve"> menica</w:t>
      </w:r>
      <w:r w:rsidRPr="00C74BEE">
        <w:rPr>
          <w:rFonts w:ascii="Arial" w:eastAsia="Times New Roman" w:hAnsi="Arial" w:cs="Arial"/>
          <w:lang w:val="x-none" w:eastAsia="sl-SI"/>
        </w:rPr>
        <w:t xml:space="preserve"> je pogoj za plačilo končnega obračuna.</w:t>
      </w:r>
      <w:r w:rsidRPr="00C74BEE">
        <w:rPr>
          <w:rFonts w:ascii="Arial" w:eastAsia="Times New Roman" w:hAnsi="Arial" w:cs="Arial"/>
          <w:lang w:eastAsia="sl-SI"/>
        </w:rPr>
        <w:t xml:space="preserve"> </w:t>
      </w:r>
    </w:p>
    <w:p w:rsidR="00C74BEE" w:rsidRPr="00C74BEE" w:rsidRDefault="00C74BEE" w:rsidP="000159D5">
      <w:pPr>
        <w:spacing w:after="0" w:line="276" w:lineRule="auto"/>
        <w:jc w:val="both"/>
        <w:rPr>
          <w:rFonts w:ascii="Arial" w:eastAsia="Times New Roman" w:hAnsi="Arial" w:cs="Arial"/>
          <w:lang w:eastAsia="sl-SI"/>
        </w:rPr>
      </w:pPr>
    </w:p>
    <w:p w:rsidR="00C74BEE" w:rsidRPr="00C74BEE" w:rsidRDefault="00C74BEE" w:rsidP="000159D5">
      <w:pPr>
        <w:spacing w:after="0" w:line="276" w:lineRule="auto"/>
        <w:jc w:val="both"/>
        <w:rPr>
          <w:rFonts w:ascii="Arial" w:eastAsia="Times New Roman" w:hAnsi="Arial" w:cs="Arial"/>
          <w:lang w:eastAsia="sl-SI"/>
        </w:rPr>
      </w:pPr>
      <w:r w:rsidRPr="00C74BEE">
        <w:rPr>
          <w:rFonts w:ascii="Arial" w:eastAsia="Times New Roman" w:hAnsi="Arial" w:cs="Arial"/>
          <w:lang w:eastAsia="sl-SI"/>
        </w:rPr>
        <w:t>Finančno zavarovanje za odpravo napak v garancijskem roku naročnik unovči, če:</w:t>
      </w:r>
    </w:p>
    <w:p w:rsidR="00C74BEE" w:rsidRPr="00C74BEE" w:rsidRDefault="00C74BEE" w:rsidP="000159D5">
      <w:pPr>
        <w:numPr>
          <w:ilvl w:val="0"/>
          <w:numId w:val="9"/>
        </w:numPr>
        <w:spacing w:after="0" w:line="276" w:lineRule="auto"/>
        <w:jc w:val="both"/>
        <w:rPr>
          <w:rFonts w:ascii="Arial" w:eastAsia="Times New Roman" w:hAnsi="Arial" w:cs="Arial"/>
          <w:lang w:eastAsia="sl-SI"/>
        </w:rPr>
      </w:pPr>
      <w:r w:rsidRPr="00C74BEE">
        <w:rPr>
          <w:rFonts w:ascii="Arial" w:eastAsia="Times New Roman" w:hAnsi="Arial" w:cs="Arial"/>
          <w:lang w:eastAsia="sl-SI"/>
        </w:rPr>
        <w:t>izvajalec v garancijskem obdobju ne odpravi vseh notificiranih napak na izvedenih delih,</w:t>
      </w:r>
    </w:p>
    <w:p w:rsidR="00C74BEE" w:rsidRPr="00C74BEE" w:rsidRDefault="00C74BEE" w:rsidP="000159D5">
      <w:pPr>
        <w:numPr>
          <w:ilvl w:val="0"/>
          <w:numId w:val="9"/>
        </w:numPr>
        <w:spacing w:after="0" w:line="276" w:lineRule="auto"/>
        <w:jc w:val="both"/>
        <w:rPr>
          <w:rFonts w:ascii="Arial" w:eastAsia="Times New Roman" w:hAnsi="Arial" w:cs="Arial"/>
          <w:lang w:eastAsia="sl-SI"/>
        </w:rPr>
      </w:pPr>
      <w:r w:rsidRPr="00C74BEE">
        <w:rPr>
          <w:rFonts w:ascii="Arial" w:eastAsia="Times New Roman" w:hAnsi="Arial" w:cs="Arial"/>
          <w:lang w:eastAsia="sl-SI"/>
        </w:rPr>
        <w:t>izvedena dela nimajo lastnosti/uporabljenih materialov/certifikatov, h katerim se je ponudnik zavezal ob predložitvi ponudbe naročniku.</w:t>
      </w:r>
    </w:p>
    <w:p w:rsidR="00C74BEE" w:rsidRPr="00C74BEE" w:rsidRDefault="00C74BEE" w:rsidP="000159D5">
      <w:pPr>
        <w:spacing w:after="0" w:line="276" w:lineRule="auto"/>
        <w:jc w:val="both"/>
        <w:rPr>
          <w:rFonts w:ascii="Arial" w:eastAsia="Times New Roman" w:hAnsi="Arial" w:cs="Arial"/>
          <w:lang w:eastAsia="sl-SI"/>
        </w:rPr>
      </w:pPr>
    </w:p>
    <w:p w:rsidR="00C74BEE" w:rsidRPr="00C74BEE" w:rsidRDefault="00C74BEE" w:rsidP="000159D5">
      <w:pPr>
        <w:spacing w:after="0" w:line="276" w:lineRule="auto"/>
        <w:jc w:val="both"/>
        <w:rPr>
          <w:rFonts w:ascii="Arial" w:eastAsia="Times New Roman" w:hAnsi="Arial" w:cs="Arial"/>
          <w:lang w:eastAsia="sl-SI"/>
        </w:rPr>
      </w:pPr>
      <w:r w:rsidRPr="00C74BEE">
        <w:rPr>
          <w:rFonts w:ascii="Arial" w:eastAsia="Times New Roman" w:hAnsi="Arial" w:cs="Arial"/>
          <w:lang w:eastAsia="sl-SI"/>
        </w:rPr>
        <w:t>Če izvajalec ne odpravi napak v dogovorjenem roku, jih je upravičen odpraviti naročnik, na račun izvajalca. Naročnik si v takem primeru zaračuna 5% pribitek za kritje svojih režijskih stroškov.</w:t>
      </w:r>
    </w:p>
    <w:p w:rsidR="00C74BEE" w:rsidRPr="00C74BEE" w:rsidRDefault="00C74BEE" w:rsidP="000159D5">
      <w:pPr>
        <w:spacing w:after="0" w:line="276" w:lineRule="auto"/>
        <w:jc w:val="both"/>
        <w:rPr>
          <w:rFonts w:ascii="Arial" w:eastAsia="Times New Roman" w:hAnsi="Arial" w:cs="Arial"/>
          <w:lang w:eastAsia="sl-SI"/>
        </w:rPr>
      </w:pPr>
    </w:p>
    <w:p w:rsidR="00C74BEE" w:rsidRPr="00C74BEE" w:rsidRDefault="00C74BEE" w:rsidP="000159D5">
      <w:pPr>
        <w:spacing w:after="0" w:line="276" w:lineRule="auto"/>
        <w:jc w:val="both"/>
        <w:rPr>
          <w:rFonts w:ascii="Arial" w:eastAsia="Times New Roman" w:hAnsi="Arial" w:cs="Arial"/>
          <w:lang w:eastAsia="sl-SI"/>
        </w:rPr>
      </w:pPr>
      <w:r w:rsidRPr="00C74BEE">
        <w:rPr>
          <w:rFonts w:ascii="Arial" w:eastAsia="Times New Roman" w:hAnsi="Arial" w:cs="Arial"/>
          <w:lang w:eastAsia="sl-SI"/>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p>
    <w:p w:rsidR="00C74BEE" w:rsidRDefault="00C74BEE"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VARSTVO PRI DELU</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Skrb in odgovornost za izpolnjevanje ukrepov varstva pri delu in tehnične zaščite svojih delavcev prevzame izvajalec sam. Izvajalec se obvezuje in prevzame odgovornost, da bo vsa dela izvajal v skladu z veljavnimi predpisi in splošnimi načeli varstva pri delu in varstva pred požarom. Izvajalec je dolžan upoštevati tudi vsa navodila o varstvu na gradbišču. Vso odgovornost in škodo, ki bi nastala zaradi poškodovane, nepravilno skladiščene ali odtujene opreme ali materiala izvajalca nosi izvajalec sam. Izvajalec je dolžan na svoje stroške upoštevati sanitarne normative na delovišču.</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Izvajalec je dolžan takoj po zaključku vsakokratnih del oziroma na poziv naročnika odstraniti z objekta ves ne-vgrajen, neuporaben ali odpadni material ter zapustiti gradbišče popolnoma očiščeno. Če tega ne stori, sme naročnik angažirati drugega izvajalca, ki dela izvede na izvajalčev račun. Enako obveznost ima izvajalec ob zaključku vseh del.</w:t>
      </w:r>
    </w:p>
    <w:p w:rsidR="000479AB" w:rsidRDefault="000479AB" w:rsidP="00BF34C7">
      <w:pPr>
        <w:spacing w:after="0" w:line="288" w:lineRule="auto"/>
        <w:jc w:val="both"/>
        <w:rPr>
          <w:rFonts w:ascii="Arial" w:eastAsia="Times New Roman" w:hAnsi="Arial" w:cs="Arial"/>
          <w:color w:val="000000"/>
          <w:lang w:eastAsia="sl-SI"/>
        </w:rPr>
      </w:pPr>
    </w:p>
    <w:p w:rsidR="000479AB" w:rsidRPr="004A5664" w:rsidRDefault="004A5664" w:rsidP="004A5664">
      <w:pPr>
        <w:spacing w:after="0" w:line="276" w:lineRule="auto"/>
        <w:jc w:val="center"/>
        <w:rPr>
          <w:rFonts w:ascii="Arial" w:eastAsia="Times New Roman" w:hAnsi="Arial" w:cs="Arial"/>
          <w:b/>
          <w:color w:val="000000"/>
          <w:lang w:eastAsia="sl-SI"/>
        </w:rPr>
      </w:pPr>
      <w:bookmarkStart w:id="2" w:name="_Hlk511304155"/>
      <w:r w:rsidRPr="004A5664">
        <w:rPr>
          <w:rFonts w:ascii="Arial" w:eastAsia="Times New Roman" w:hAnsi="Arial" w:cs="Arial"/>
          <w:b/>
          <w:color w:val="000000"/>
          <w:lang w:eastAsia="sl-SI"/>
        </w:rPr>
        <w:t>PROTIKORUPCIJSKO DOLOČILO</w:t>
      </w:r>
    </w:p>
    <w:bookmarkEnd w:id="2"/>
    <w:p w:rsidR="000479AB" w:rsidRPr="000479AB" w:rsidRDefault="000479AB" w:rsidP="000479AB">
      <w:pPr>
        <w:pStyle w:val="Odstavekseznama"/>
        <w:numPr>
          <w:ilvl w:val="0"/>
          <w:numId w:val="6"/>
        </w:numPr>
        <w:spacing w:after="0" w:line="276" w:lineRule="auto"/>
        <w:jc w:val="center"/>
        <w:rPr>
          <w:rFonts w:ascii="Arial" w:eastAsia="Times New Roman" w:hAnsi="Arial" w:cs="Arial"/>
          <w:b/>
          <w:color w:val="000000"/>
          <w:lang w:eastAsia="sl-SI"/>
        </w:rPr>
      </w:pPr>
      <w:r w:rsidRPr="000479AB">
        <w:rPr>
          <w:rFonts w:ascii="Arial" w:eastAsia="Times New Roman" w:hAnsi="Arial" w:cs="Arial"/>
          <w:b/>
          <w:color w:val="000000"/>
          <w:lang w:eastAsia="sl-SI"/>
        </w:rPr>
        <w:t>člen</w:t>
      </w:r>
    </w:p>
    <w:p w:rsidR="000479AB" w:rsidRPr="00305B73" w:rsidRDefault="000479AB" w:rsidP="000479AB">
      <w:pPr>
        <w:spacing w:before="225" w:after="225" w:line="276" w:lineRule="auto"/>
        <w:jc w:val="both"/>
        <w:rPr>
          <w:rFonts w:ascii="Arial" w:hAnsi="Arial" w:cs="Arial"/>
        </w:rPr>
      </w:pPr>
      <w:r w:rsidRPr="00305B73">
        <w:rPr>
          <w:rFonts w:ascii="Arial" w:hAnsi="Arial" w:cs="Arial"/>
          <w:color w:val="000000"/>
        </w:rPr>
        <w:t>Pogodba, pri kateri kdo v imenu ali na račun druge pogodbene stranke, predstavniku ali posredniku organa ali organizacije iz javnega sektorja obljubi, ponudi ali da kakšno nedovoljeno korist za:</w:t>
      </w:r>
    </w:p>
    <w:tbl>
      <w:tblPr>
        <w:tblStyle w:val="NormalTablePHPDOCX1"/>
        <w:tblW w:w="0" w:type="auto"/>
        <w:tblLook w:val="04A0" w:firstRow="1" w:lastRow="0" w:firstColumn="1" w:lastColumn="0" w:noHBand="0" w:noVBand="1"/>
      </w:tblPr>
      <w:tblGrid>
        <w:gridCol w:w="9072"/>
      </w:tblGrid>
      <w:tr w:rsidR="000479AB" w:rsidRPr="00305B73" w:rsidTr="009D5479">
        <w:tc>
          <w:tcPr>
            <w:tcW w:w="0" w:type="auto"/>
            <w:tcMar>
              <w:top w:w="0" w:type="auto"/>
              <w:bottom w:w="0" w:type="auto"/>
            </w:tcMar>
          </w:tcPr>
          <w:p w:rsidR="000479AB" w:rsidRPr="00305B73" w:rsidRDefault="000479AB" w:rsidP="000479AB">
            <w:pPr>
              <w:numPr>
                <w:ilvl w:val="0"/>
                <w:numId w:val="8"/>
              </w:numPr>
              <w:jc w:val="both"/>
              <w:rPr>
                <w:rFonts w:ascii="Arial" w:hAnsi="Arial" w:cs="Arial"/>
                <w:color w:val="000000"/>
              </w:rPr>
            </w:pPr>
            <w:r w:rsidRPr="00305B73">
              <w:rPr>
                <w:rFonts w:ascii="Arial" w:hAnsi="Arial" w:cs="Arial"/>
                <w:color w:val="000000"/>
              </w:rPr>
              <w:t>pridobitev posla ali</w:t>
            </w:r>
          </w:p>
          <w:p w:rsidR="000479AB" w:rsidRPr="00305B73" w:rsidRDefault="000479AB" w:rsidP="000479AB">
            <w:pPr>
              <w:numPr>
                <w:ilvl w:val="0"/>
                <w:numId w:val="8"/>
              </w:numPr>
              <w:jc w:val="both"/>
              <w:rPr>
                <w:rFonts w:ascii="Arial" w:hAnsi="Arial" w:cs="Arial"/>
                <w:color w:val="000000"/>
              </w:rPr>
            </w:pPr>
            <w:r w:rsidRPr="00305B73">
              <w:rPr>
                <w:rFonts w:ascii="Arial" w:hAnsi="Arial" w:cs="Arial"/>
                <w:color w:val="000000"/>
              </w:rPr>
              <w:t>sklenitev posla pod ugodnejšimi pogoji ali</w:t>
            </w:r>
          </w:p>
          <w:p w:rsidR="000479AB" w:rsidRPr="00305B73" w:rsidRDefault="000479AB" w:rsidP="000479AB">
            <w:pPr>
              <w:numPr>
                <w:ilvl w:val="0"/>
                <w:numId w:val="8"/>
              </w:numPr>
              <w:jc w:val="both"/>
              <w:rPr>
                <w:rFonts w:ascii="Arial" w:hAnsi="Arial" w:cs="Arial"/>
                <w:color w:val="000000"/>
              </w:rPr>
            </w:pPr>
            <w:r w:rsidRPr="00305B73">
              <w:rPr>
                <w:rFonts w:ascii="Arial" w:hAnsi="Arial" w:cs="Arial"/>
                <w:color w:val="000000"/>
              </w:rPr>
              <w:t>za opustitev dolžnega nadzora nad izvajanjem pogodbenih obveznosti ali </w:t>
            </w:r>
          </w:p>
          <w:p w:rsidR="000479AB" w:rsidRPr="00305B73" w:rsidRDefault="000479AB" w:rsidP="000479AB">
            <w:pPr>
              <w:numPr>
                <w:ilvl w:val="0"/>
                <w:numId w:val="8"/>
              </w:numPr>
              <w:jc w:val="both"/>
              <w:rPr>
                <w:rFonts w:ascii="Arial" w:hAnsi="Arial" w:cs="Arial"/>
                <w:color w:val="000000"/>
              </w:rPr>
            </w:pPr>
            <w:r w:rsidRPr="00305B73">
              <w:rPr>
                <w:rFonts w:ascii="Arial" w:hAnsi="Arial" w:cs="Arial"/>
                <w:color w:val="000000"/>
              </w:rPr>
              <w:t xml:space="preserve">za drugo ravnanje ali opustitev, s katerim je organu ali organizaciji iz javnega sektorja povzročena škoda ali je omogočena pridobitev nedovoljene koristi predstavniku </w:t>
            </w:r>
            <w:r w:rsidRPr="00305B73">
              <w:rPr>
                <w:rFonts w:ascii="Arial" w:hAnsi="Arial" w:cs="Arial"/>
                <w:color w:val="000000"/>
              </w:rPr>
              <w:lastRenderedPageBreak/>
              <w:t>organa ali organizacije iz javnega sektorja, drugi pogodbeni stranki ali njenemu predstavniku, zastopniku ali posredniku;</w:t>
            </w:r>
          </w:p>
        </w:tc>
      </w:tr>
    </w:tbl>
    <w:p w:rsidR="000479AB" w:rsidRPr="00305B73" w:rsidRDefault="000479AB" w:rsidP="000479AB">
      <w:pPr>
        <w:spacing w:after="200" w:line="276" w:lineRule="auto"/>
        <w:rPr>
          <w:rFonts w:ascii="Arial" w:hAnsi="Arial" w:cs="Arial"/>
        </w:rPr>
      </w:pPr>
    </w:p>
    <w:p w:rsidR="000479AB" w:rsidRPr="00305B73" w:rsidRDefault="000479AB" w:rsidP="000479AB">
      <w:pPr>
        <w:spacing w:after="0" w:line="276" w:lineRule="auto"/>
        <w:ind w:left="360"/>
        <w:jc w:val="both"/>
        <w:rPr>
          <w:rFonts w:ascii="Arial" w:eastAsia="Times New Roman" w:hAnsi="Arial" w:cs="Arial"/>
          <w:color w:val="000000"/>
          <w:lang w:eastAsia="sl-SI"/>
        </w:rPr>
      </w:pPr>
      <w:r w:rsidRPr="00305B73">
        <w:rPr>
          <w:rFonts w:ascii="Arial" w:hAnsi="Arial" w:cs="Arial"/>
          <w:color w:val="000000"/>
        </w:rPr>
        <w:t>je nična.</w:t>
      </w: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SPORI</w:t>
      </w: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spacing w:after="0" w:line="288" w:lineRule="auto"/>
        <w:rPr>
          <w:rFonts w:ascii="Arial" w:eastAsia="Times New Roman" w:hAnsi="Arial" w:cs="Arial"/>
          <w:b/>
          <w:color w:val="000000"/>
          <w:lang w:eastAsia="sl-SI"/>
        </w:rPr>
      </w:pPr>
    </w:p>
    <w:p w:rsidR="00BF34C7" w:rsidRDefault="00BF34C7" w:rsidP="00BF34C7">
      <w:pPr>
        <w:spacing w:after="0" w:line="288" w:lineRule="auto"/>
        <w:rPr>
          <w:rFonts w:ascii="Arial" w:eastAsia="Times New Roman" w:hAnsi="Arial" w:cs="Arial"/>
          <w:color w:val="000000"/>
          <w:lang w:eastAsia="sl-SI"/>
        </w:rPr>
      </w:pPr>
      <w:r>
        <w:rPr>
          <w:rFonts w:ascii="Arial" w:eastAsia="Times New Roman" w:hAnsi="Arial" w:cs="Arial"/>
          <w:color w:val="000000"/>
          <w:lang w:eastAsia="sl-SI"/>
        </w:rPr>
        <w:t xml:space="preserve">Pogodbenika bosta poskušala vsak nastali spor rešiti sporazumno, v nasprotnem primeru pa je za rešitev spora pristojno sodišče v Novem mestu. </w:t>
      </w:r>
    </w:p>
    <w:p w:rsidR="00BF34C7" w:rsidRDefault="00BF34C7" w:rsidP="00BF34C7">
      <w:pPr>
        <w:spacing w:after="0" w:line="288" w:lineRule="auto"/>
        <w:rPr>
          <w:rFonts w:ascii="Arial" w:eastAsia="Times New Roman" w:hAnsi="Arial" w:cs="Arial"/>
          <w:color w:val="000000"/>
          <w:lang w:eastAsia="sl-SI"/>
        </w:rPr>
      </w:pPr>
    </w:p>
    <w:p w:rsidR="00BF34C7" w:rsidRDefault="00BF34C7" w:rsidP="00BF34C7">
      <w:pPr>
        <w:spacing w:after="0" w:line="288" w:lineRule="auto"/>
        <w:rPr>
          <w:rFonts w:ascii="Arial" w:eastAsia="Times New Roman" w:hAnsi="Arial" w:cs="Arial"/>
          <w:color w:val="000000"/>
          <w:lang w:eastAsia="sl-SI"/>
        </w:rPr>
      </w:pPr>
    </w:p>
    <w:p w:rsidR="00BF34C7" w:rsidRDefault="00BF34C7" w:rsidP="002050F8">
      <w:pPr>
        <w:pStyle w:val="Odstavekseznama"/>
        <w:numPr>
          <w:ilvl w:val="0"/>
          <w:numId w:val="6"/>
        </w:numPr>
        <w:spacing w:after="0" w:line="288" w:lineRule="auto"/>
        <w:jc w:val="center"/>
        <w:rPr>
          <w:rFonts w:ascii="Arial" w:eastAsia="Times New Roman" w:hAnsi="Arial" w:cs="Arial"/>
          <w:b/>
          <w:color w:val="000000"/>
          <w:lang w:eastAsia="sl-SI"/>
        </w:rPr>
      </w:pPr>
      <w:r>
        <w:rPr>
          <w:rFonts w:ascii="Arial" w:eastAsia="Times New Roman" w:hAnsi="Arial" w:cs="Arial"/>
          <w:b/>
          <w:color w:val="000000"/>
          <w:lang w:eastAsia="sl-SI"/>
        </w:rPr>
        <w:t>člen</w:t>
      </w:r>
    </w:p>
    <w:p w:rsidR="00BF34C7" w:rsidRDefault="00BF34C7" w:rsidP="00BF34C7">
      <w:pPr>
        <w:pStyle w:val="Odstavekseznama"/>
        <w:spacing w:after="0" w:line="288" w:lineRule="auto"/>
        <w:rPr>
          <w:rFonts w:ascii="Arial" w:eastAsia="Times New Roman" w:hAnsi="Arial" w:cs="Arial"/>
          <w:b/>
          <w:color w:val="000000"/>
          <w:lang w:eastAsia="sl-SI"/>
        </w:rPr>
      </w:pPr>
    </w:p>
    <w:p w:rsidR="004A5664" w:rsidRDefault="004A5664" w:rsidP="004A5664">
      <w:pPr>
        <w:spacing w:after="0" w:line="276"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Pogodba prične veljati, ko jo podpišeta obe pogodbeni stranki in velja do zaključka vseh pogodbenih del. </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both"/>
        <w:rPr>
          <w:rFonts w:ascii="Arial" w:eastAsia="Times New Roman" w:hAnsi="Arial" w:cs="Arial"/>
          <w:color w:val="000000"/>
          <w:lang w:eastAsia="sl-SI"/>
        </w:rPr>
      </w:pPr>
      <w:r>
        <w:rPr>
          <w:rFonts w:ascii="Arial" w:eastAsia="Times New Roman" w:hAnsi="Arial" w:cs="Arial"/>
          <w:color w:val="000000"/>
          <w:lang w:eastAsia="sl-SI"/>
        </w:rPr>
        <w:t>Ta pogodba je sestavljena v šestih enakih izvodih, od katerih prejme  naročnik štiri (4) in izvajalec dva (2)  izvoda.</w:t>
      </w:r>
    </w:p>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76" w:lineRule="auto"/>
        <w:jc w:val="both"/>
        <w:rPr>
          <w:rFonts w:ascii="Arial" w:eastAsia="Times New Roman" w:hAnsi="Arial" w:cs="Arial"/>
          <w:lang w:eastAsia="sl-SI"/>
        </w:rPr>
      </w:pPr>
    </w:p>
    <w:p w:rsidR="00BF34C7" w:rsidRDefault="00BF34C7" w:rsidP="00BF34C7">
      <w:pPr>
        <w:spacing w:after="0" w:line="264" w:lineRule="auto"/>
        <w:rPr>
          <w:rFonts w:ascii="Arial" w:eastAsia="Times New Roman" w:hAnsi="Arial" w:cs="Arial"/>
          <w:lang w:eastAsia="sl-SI"/>
        </w:rPr>
      </w:pPr>
    </w:p>
    <w:tbl>
      <w:tblPr>
        <w:tblW w:w="9099" w:type="dxa"/>
        <w:tblLook w:val="04A0" w:firstRow="1" w:lastRow="0" w:firstColumn="1" w:lastColumn="0" w:noHBand="0" w:noVBand="1"/>
      </w:tblPr>
      <w:tblGrid>
        <w:gridCol w:w="3369"/>
        <w:gridCol w:w="1275"/>
        <w:gridCol w:w="284"/>
        <w:gridCol w:w="3716"/>
        <w:gridCol w:w="455"/>
      </w:tblGrid>
      <w:tr w:rsidR="00BF34C7" w:rsidTr="00BB39E0">
        <w:trPr>
          <w:gridAfter w:val="1"/>
          <w:wAfter w:w="455" w:type="dxa"/>
        </w:trPr>
        <w:tc>
          <w:tcPr>
            <w:tcW w:w="4644" w:type="dxa"/>
            <w:gridSpan w:val="2"/>
            <w:hideMark/>
          </w:tcPr>
          <w:p w:rsidR="00BF34C7" w:rsidRDefault="00BF34C7" w:rsidP="00BB39E0">
            <w:pPr>
              <w:spacing w:after="0" w:line="240" w:lineRule="auto"/>
              <w:jc w:val="both"/>
              <w:rPr>
                <w:rFonts w:ascii="Arial" w:eastAsia="Times New Roman" w:hAnsi="Arial" w:cs="Arial"/>
                <w:lang w:eastAsia="sl-SI"/>
              </w:rPr>
            </w:pPr>
            <w:r>
              <w:rPr>
                <w:rFonts w:ascii="Arial" w:eastAsia="Times New Roman" w:hAnsi="Arial" w:cs="Arial"/>
                <w:lang w:eastAsia="sl-SI"/>
              </w:rPr>
              <w:t>Številka:</w:t>
            </w:r>
          </w:p>
        </w:tc>
        <w:tc>
          <w:tcPr>
            <w:tcW w:w="4000" w:type="dxa"/>
            <w:gridSpan w:val="2"/>
            <w:hideMark/>
          </w:tcPr>
          <w:p w:rsidR="00BF34C7" w:rsidRDefault="00BF34C7" w:rsidP="00BB39E0">
            <w:pPr>
              <w:spacing w:after="0" w:line="240" w:lineRule="auto"/>
              <w:jc w:val="both"/>
              <w:rPr>
                <w:rFonts w:ascii="Arial" w:eastAsia="Times New Roman" w:hAnsi="Arial" w:cs="Arial"/>
                <w:lang w:eastAsia="sl-SI"/>
              </w:rPr>
            </w:pPr>
            <w:r>
              <w:rPr>
                <w:rFonts w:ascii="Arial" w:eastAsia="Times New Roman" w:hAnsi="Arial" w:cs="Arial"/>
                <w:lang w:eastAsia="sl-SI"/>
              </w:rPr>
              <w:t>Številka:</w:t>
            </w:r>
          </w:p>
        </w:tc>
      </w:tr>
      <w:tr w:rsidR="00BF34C7" w:rsidTr="00BB39E0">
        <w:trPr>
          <w:gridAfter w:val="1"/>
          <w:wAfter w:w="455" w:type="dxa"/>
        </w:trPr>
        <w:tc>
          <w:tcPr>
            <w:tcW w:w="4644" w:type="dxa"/>
            <w:gridSpan w:val="2"/>
            <w:hideMark/>
          </w:tcPr>
          <w:p w:rsidR="00BF34C7" w:rsidRDefault="00BF34C7" w:rsidP="00BB39E0">
            <w:pPr>
              <w:spacing w:after="0" w:line="240" w:lineRule="auto"/>
              <w:jc w:val="both"/>
              <w:rPr>
                <w:rFonts w:ascii="Arial" w:eastAsia="Times New Roman" w:hAnsi="Arial" w:cs="Arial"/>
                <w:lang w:eastAsia="sl-SI"/>
              </w:rPr>
            </w:pPr>
            <w:r>
              <w:rPr>
                <w:rFonts w:ascii="Arial" w:eastAsia="Times New Roman" w:hAnsi="Arial" w:cs="Arial"/>
                <w:lang w:eastAsia="sl-SI"/>
              </w:rPr>
              <w:t>Datum:</w:t>
            </w:r>
          </w:p>
        </w:tc>
        <w:tc>
          <w:tcPr>
            <w:tcW w:w="4000" w:type="dxa"/>
            <w:gridSpan w:val="2"/>
            <w:hideMark/>
          </w:tcPr>
          <w:p w:rsidR="00BF34C7" w:rsidRDefault="00BF34C7" w:rsidP="00BB39E0">
            <w:pPr>
              <w:spacing w:after="0" w:line="240" w:lineRule="auto"/>
              <w:jc w:val="both"/>
              <w:rPr>
                <w:rFonts w:ascii="Arial" w:eastAsia="Times New Roman" w:hAnsi="Arial" w:cs="Arial"/>
                <w:lang w:eastAsia="sl-SI"/>
              </w:rPr>
            </w:pPr>
            <w:r>
              <w:rPr>
                <w:rFonts w:ascii="Arial" w:eastAsia="Times New Roman" w:hAnsi="Arial" w:cs="Arial"/>
                <w:lang w:eastAsia="sl-SI"/>
              </w:rPr>
              <w:t>Datum:</w:t>
            </w:r>
          </w:p>
        </w:tc>
      </w:tr>
      <w:tr w:rsidR="00BF34C7" w:rsidTr="00BB39E0">
        <w:trPr>
          <w:gridAfter w:val="1"/>
          <w:wAfter w:w="455" w:type="dxa"/>
        </w:trPr>
        <w:tc>
          <w:tcPr>
            <w:tcW w:w="4644" w:type="dxa"/>
            <w:gridSpan w:val="2"/>
          </w:tcPr>
          <w:p w:rsidR="00BF34C7" w:rsidRDefault="00BF34C7" w:rsidP="00BB39E0">
            <w:pPr>
              <w:spacing w:after="0" w:line="240" w:lineRule="auto"/>
              <w:jc w:val="both"/>
              <w:rPr>
                <w:rFonts w:ascii="Arial" w:eastAsia="Times New Roman" w:hAnsi="Arial" w:cs="Arial"/>
                <w:lang w:eastAsia="sl-SI"/>
              </w:rPr>
            </w:pPr>
          </w:p>
        </w:tc>
        <w:tc>
          <w:tcPr>
            <w:tcW w:w="4000" w:type="dxa"/>
            <w:gridSpan w:val="2"/>
          </w:tcPr>
          <w:p w:rsidR="00BF34C7" w:rsidRDefault="00BF34C7" w:rsidP="00BB39E0">
            <w:pPr>
              <w:spacing w:after="0" w:line="240" w:lineRule="auto"/>
              <w:jc w:val="both"/>
              <w:rPr>
                <w:rFonts w:ascii="Arial" w:eastAsia="Times New Roman" w:hAnsi="Arial" w:cs="Arial"/>
                <w:lang w:eastAsia="sl-SI"/>
              </w:rPr>
            </w:pPr>
          </w:p>
        </w:tc>
      </w:tr>
      <w:tr w:rsidR="00BF34C7" w:rsidTr="00BB39E0">
        <w:tc>
          <w:tcPr>
            <w:tcW w:w="3369" w:type="dxa"/>
          </w:tcPr>
          <w:p w:rsidR="00BF34C7" w:rsidRDefault="00BF34C7" w:rsidP="00BB39E0">
            <w:pPr>
              <w:spacing w:after="0" w:line="240" w:lineRule="auto"/>
              <w:jc w:val="center"/>
              <w:rPr>
                <w:rFonts w:ascii="Arial" w:eastAsia="Times New Roman" w:hAnsi="Arial" w:cs="Arial"/>
                <w:b/>
                <w:lang w:eastAsia="sl-SI"/>
              </w:rPr>
            </w:pPr>
          </w:p>
        </w:tc>
        <w:tc>
          <w:tcPr>
            <w:tcW w:w="1559" w:type="dxa"/>
            <w:gridSpan w:val="2"/>
          </w:tcPr>
          <w:p w:rsidR="00BF34C7" w:rsidRDefault="00BF34C7" w:rsidP="00BB39E0">
            <w:pPr>
              <w:spacing w:after="0" w:line="240" w:lineRule="auto"/>
              <w:jc w:val="both"/>
              <w:rPr>
                <w:rFonts w:ascii="Arial" w:eastAsia="Times New Roman" w:hAnsi="Arial" w:cs="Arial"/>
                <w:lang w:eastAsia="sl-SI"/>
              </w:rPr>
            </w:pPr>
          </w:p>
        </w:tc>
        <w:tc>
          <w:tcPr>
            <w:tcW w:w="4171" w:type="dxa"/>
            <w:gridSpan w:val="2"/>
          </w:tcPr>
          <w:p w:rsidR="00BF34C7" w:rsidRDefault="00BF34C7" w:rsidP="00BB39E0">
            <w:pPr>
              <w:spacing w:after="0" w:line="240" w:lineRule="auto"/>
              <w:jc w:val="center"/>
              <w:rPr>
                <w:rFonts w:ascii="Arial" w:eastAsia="Times New Roman" w:hAnsi="Arial" w:cs="Arial"/>
                <w:b/>
                <w:lang w:eastAsia="sl-SI"/>
              </w:rPr>
            </w:pPr>
          </w:p>
        </w:tc>
      </w:tr>
      <w:tr w:rsidR="00BF34C7" w:rsidTr="00BB39E0">
        <w:tc>
          <w:tcPr>
            <w:tcW w:w="3369" w:type="dxa"/>
            <w:hideMark/>
          </w:tcPr>
          <w:p w:rsidR="00BF34C7" w:rsidRDefault="00BF34C7" w:rsidP="00BB39E0">
            <w:pPr>
              <w:spacing w:after="0" w:line="240" w:lineRule="auto"/>
              <w:jc w:val="center"/>
              <w:rPr>
                <w:rFonts w:ascii="Arial" w:eastAsia="Times New Roman" w:hAnsi="Arial" w:cs="Arial"/>
                <w:b/>
                <w:lang w:eastAsia="sl-SI"/>
              </w:rPr>
            </w:pPr>
            <w:r>
              <w:rPr>
                <w:rFonts w:ascii="Arial" w:eastAsia="Times New Roman" w:hAnsi="Arial" w:cs="Arial"/>
                <w:b/>
                <w:lang w:eastAsia="sl-SI"/>
              </w:rPr>
              <w:t>I Z V A J A L E C :</w:t>
            </w:r>
          </w:p>
          <w:p w:rsidR="00BF34C7" w:rsidRDefault="00BF34C7" w:rsidP="00BB39E0">
            <w:pPr>
              <w:spacing w:after="0" w:line="240" w:lineRule="auto"/>
              <w:rPr>
                <w:rFonts w:ascii="Arial" w:eastAsia="Times New Roman" w:hAnsi="Arial" w:cs="Arial"/>
                <w:lang w:eastAsia="sl-SI"/>
              </w:rPr>
            </w:pPr>
            <w:r>
              <w:rPr>
                <w:rFonts w:ascii="Arial" w:eastAsia="Times New Roman" w:hAnsi="Arial" w:cs="Arial"/>
                <w:lang w:eastAsia="sl-SI"/>
              </w:rPr>
              <w:t>_________________________</w:t>
            </w:r>
          </w:p>
          <w:p w:rsidR="00BF34C7" w:rsidRDefault="00BF34C7" w:rsidP="00BB39E0">
            <w:pPr>
              <w:spacing w:after="0" w:line="240" w:lineRule="auto"/>
              <w:jc w:val="center"/>
              <w:rPr>
                <w:rFonts w:ascii="Arial" w:eastAsia="Times New Roman" w:hAnsi="Arial" w:cs="Arial"/>
                <w:lang w:eastAsia="sl-SI"/>
              </w:rPr>
            </w:pPr>
            <w:r>
              <w:rPr>
                <w:rFonts w:ascii="Arial" w:eastAsia="Times New Roman" w:hAnsi="Arial" w:cs="Arial"/>
                <w:lang w:eastAsia="sl-SI"/>
              </w:rPr>
              <w:t>Direktor:</w:t>
            </w:r>
          </w:p>
          <w:p w:rsidR="00BF34C7" w:rsidRDefault="00BF34C7" w:rsidP="00BB39E0">
            <w:pPr>
              <w:spacing w:after="0" w:line="240" w:lineRule="auto"/>
              <w:rPr>
                <w:rFonts w:ascii="Arial" w:eastAsia="Times New Roman" w:hAnsi="Arial" w:cs="Arial"/>
                <w:lang w:eastAsia="sl-SI"/>
              </w:rPr>
            </w:pPr>
            <w:r>
              <w:rPr>
                <w:rFonts w:ascii="Arial" w:eastAsia="Times New Roman" w:hAnsi="Arial" w:cs="Arial"/>
                <w:lang w:eastAsia="sl-SI"/>
              </w:rPr>
              <w:t>_________________________</w:t>
            </w:r>
          </w:p>
        </w:tc>
        <w:tc>
          <w:tcPr>
            <w:tcW w:w="1559" w:type="dxa"/>
            <w:gridSpan w:val="2"/>
          </w:tcPr>
          <w:p w:rsidR="00BF34C7" w:rsidRDefault="00BF34C7" w:rsidP="00BB39E0">
            <w:pPr>
              <w:spacing w:after="0" w:line="240" w:lineRule="auto"/>
              <w:jc w:val="both"/>
              <w:rPr>
                <w:rFonts w:ascii="Arial" w:eastAsia="Times New Roman" w:hAnsi="Arial" w:cs="Arial"/>
                <w:lang w:eastAsia="sl-SI"/>
              </w:rPr>
            </w:pPr>
          </w:p>
        </w:tc>
        <w:tc>
          <w:tcPr>
            <w:tcW w:w="4171" w:type="dxa"/>
            <w:gridSpan w:val="2"/>
            <w:hideMark/>
          </w:tcPr>
          <w:p w:rsidR="00BF34C7" w:rsidRDefault="00BF34C7" w:rsidP="00BB39E0">
            <w:pPr>
              <w:spacing w:after="0" w:line="240" w:lineRule="auto"/>
              <w:jc w:val="center"/>
              <w:rPr>
                <w:rFonts w:ascii="Arial" w:eastAsia="Times New Roman" w:hAnsi="Arial" w:cs="Arial"/>
                <w:b/>
                <w:lang w:eastAsia="sl-SI"/>
              </w:rPr>
            </w:pPr>
            <w:r>
              <w:rPr>
                <w:rFonts w:ascii="Arial" w:eastAsia="Times New Roman" w:hAnsi="Arial" w:cs="Arial"/>
                <w:b/>
                <w:lang w:eastAsia="sl-SI"/>
              </w:rPr>
              <w:t>N A R O Č N I K :</w:t>
            </w:r>
          </w:p>
          <w:p w:rsidR="00BF34C7" w:rsidRDefault="00BF34C7" w:rsidP="00BB39E0">
            <w:pPr>
              <w:spacing w:after="0" w:line="240" w:lineRule="auto"/>
              <w:rPr>
                <w:rFonts w:ascii="Arial" w:eastAsia="Times New Roman" w:hAnsi="Arial" w:cs="Arial"/>
                <w:lang w:eastAsia="sl-SI"/>
              </w:rPr>
            </w:pPr>
            <w:r>
              <w:rPr>
                <w:rFonts w:ascii="Arial" w:eastAsia="Times New Roman" w:hAnsi="Arial" w:cs="Arial"/>
                <w:lang w:eastAsia="sl-SI"/>
              </w:rPr>
              <w:t xml:space="preserve">          </w:t>
            </w:r>
            <w:r>
              <w:rPr>
                <w:rFonts w:ascii="Arial" w:eastAsia="Times New Roman" w:hAnsi="Arial" w:cs="Arial"/>
                <w:b/>
                <w:bCs/>
                <w:lang w:eastAsia="sl-SI"/>
              </w:rPr>
              <w:t>Mestna občina Novo mesto</w:t>
            </w:r>
          </w:p>
          <w:p w:rsidR="00BF34C7" w:rsidRDefault="00BF34C7" w:rsidP="00BB39E0">
            <w:pPr>
              <w:spacing w:after="0" w:line="240" w:lineRule="auto"/>
              <w:jc w:val="center"/>
              <w:rPr>
                <w:rFonts w:ascii="Arial" w:eastAsia="Times New Roman" w:hAnsi="Arial" w:cs="Arial"/>
                <w:lang w:eastAsia="sl-SI"/>
              </w:rPr>
            </w:pPr>
            <w:r>
              <w:rPr>
                <w:rFonts w:ascii="Arial" w:eastAsia="Times New Roman" w:hAnsi="Arial" w:cs="Arial"/>
                <w:lang w:eastAsia="sl-SI"/>
              </w:rPr>
              <w:t>Župan:</w:t>
            </w:r>
          </w:p>
          <w:p w:rsidR="00BF34C7" w:rsidRDefault="00BF34C7" w:rsidP="00BB39E0">
            <w:pPr>
              <w:spacing w:after="0" w:line="240" w:lineRule="auto"/>
              <w:jc w:val="center"/>
              <w:rPr>
                <w:rFonts w:ascii="Arial" w:eastAsia="Times New Roman" w:hAnsi="Arial" w:cs="Arial"/>
                <w:b/>
                <w:lang w:eastAsia="sl-SI"/>
              </w:rPr>
            </w:pPr>
            <w:r>
              <w:rPr>
                <w:rFonts w:ascii="Arial" w:eastAsia="Times New Roman" w:hAnsi="Arial" w:cs="Arial"/>
                <w:lang w:eastAsia="sl-SI"/>
              </w:rPr>
              <w:t>mag. Gregor Macedoni</w:t>
            </w:r>
          </w:p>
        </w:tc>
      </w:tr>
    </w:tbl>
    <w:p w:rsidR="00BF34C7" w:rsidRDefault="00BF34C7" w:rsidP="00BF34C7">
      <w:pPr>
        <w:spacing w:after="0" w:line="288" w:lineRule="auto"/>
        <w:jc w:val="both"/>
        <w:rPr>
          <w:rFonts w:ascii="Arial" w:eastAsia="Times New Roman" w:hAnsi="Arial" w:cs="Arial"/>
          <w:color w:val="000000"/>
          <w:lang w:eastAsia="sl-SI"/>
        </w:rPr>
      </w:pPr>
    </w:p>
    <w:p w:rsidR="00BF34C7" w:rsidRDefault="00BF34C7" w:rsidP="00BF34C7">
      <w:pPr>
        <w:spacing w:after="0" w:line="288" w:lineRule="auto"/>
        <w:jc w:val="center"/>
        <w:outlineLvl w:val="0"/>
        <w:rPr>
          <w:rFonts w:ascii="Arial" w:eastAsia="Times New Roman" w:hAnsi="Arial" w:cs="Arial"/>
          <w:b/>
          <w:bCs/>
          <w:color w:val="000000"/>
          <w:lang w:eastAsia="sl-SI"/>
        </w:rPr>
      </w:pPr>
    </w:p>
    <w:p w:rsidR="00BF34C7" w:rsidRDefault="00BF34C7"/>
    <w:sectPr w:rsidR="00BF34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8A243B5"/>
    <w:multiLevelType w:val="hybridMultilevel"/>
    <w:tmpl w:val="83BC30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D55679"/>
    <w:multiLevelType w:val="hybridMultilevel"/>
    <w:tmpl w:val="06B490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AFA04D5"/>
    <w:multiLevelType w:val="hybridMultilevel"/>
    <w:tmpl w:val="1CCE5A5C"/>
    <w:lvl w:ilvl="0" w:tplc="42C25D3E">
      <w:start w:val="1"/>
      <w:numFmt w:val="bullet"/>
      <w:lvlText w:val="-"/>
      <w:lvlJc w:val="left"/>
      <w:pPr>
        <w:ind w:left="720" w:hanging="360"/>
      </w:pPr>
      <w:rPr>
        <w:rFonts w:ascii="Times New Roman" w:eastAsia="Times New Roman" w:hAnsi="Times New Roman" w:cs="Times New Roman" w:hint="default"/>
      </w:rPr>
    </w:lvl>
    <w:lvl w:ilvl="1" w:tplc="AFC23934">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E93520E"/>
    <w:multiLevelType w:val="hybridMultilevel"/>
    <w:tmpl w:val="7732569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2880DFB"/>
    <w:multiLevelType w:val="multilevel"/>
    <w:tmpl w:val="2DFEE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AE04B7"/>
    <w:multiLevelType w:val="multilevel"/>
    <w:tmpl w:val="2AF8D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616702"/>
    <w:multiLevelType w:val="hybridMultilevel"/>
    <w:tmpl w:val="2DE2C202"/>
    <w:lvl w:ilvl="0" w:tplc="3D06879A">
      <w:start w:val="1"/>
      <w:numFmt w:val="bullet"/>
      <w:lvlText w:val=""/>
      <w:lvlJc w:val="left"/>
      <w:pPr>
        <w:ind w:left="720" w:hanging="360"/>
      </w:pPr>
      <w:rPr>
        <w:rFonts w:ascii="Symbol" w:hAnsi="Symbol" w:cs="Symbol" w:hint="default"/>
        <w:sz w:val="18"/>
        <w:szCs w:val="18"/>
      </w:rPr>
    </w:lvl>
    <w:lvl w:ilvl="1" w:tplc="AAC49762">
      <w:start w:val="1"/>
      <w:numFmt w:val="bullet"/>
      <w:lvlText w:val="o"/>
      <w:lvlJc w:val="left"/>
      <w:pPr>
        <w:ind w:left="1440" w:hanging="360"/>
      </w:pPr>
      <w:rPr>
        <w:rFonts w:ascii="Courier New" w:hAnsi="Courier New" w:cs="Courier New" w:hint="default"/>
      </w:rPr>
    </w:lvl>
    <w:lvl w:ilvl="2" w:tplc="FE20BA38">
      <w:start w:val="1"/>
      <w:numFmt w:val="bullet"/>
      <w:lvlText w:val=""/>
      <w:lvlJc w:val="left"/>
      <w:pPr>
        <w:ind w:left="2160" w:hanging="360"/>
      </w:pPr>
      <w:rPr>
        <w:rFonts w:ascii="Wingdings" w:hAnsi="Wingdings" w:cs="Wingdings" w:hint="default"/>
      </w:rPr>
    </w:lvl>
    <w:lvl w:ilvl="3" w:tplc="8D44CDB6">
      <w:start w:val="1"/>
      <w:numFmt w:val="bullet"/>
      <w:lvlText w:val=""/>
      <w:lvlJc w:val="left"/>
      <w:pPr>
        <w:ind w:left="2880" w:hanging="360"/>
      </w:pPr>
      <w:rPr>
        <w:rFonts w:ascii="Symbol" w:hAnsi="Symbol" w:cs="Symbol" w:hint="default"/>
      </w:rPr>
    </w:lvl>
    <w:lvl w:ilvl="4" w:tplc="475059A6">
      <w:start w:val="1"/>
      <w:numFmt w:val="bullet"/>
      <w:lvlText w:val="o"/>
      <w:lvlJc w:val="left"/>
      <w:pPr>
        <w:ind w:left="3600" w:hanging="360"/>
      </w:pPr>
      <w:rPr>
        <w:rFonts w:ascii="Courier New" w:hAnsi="Courier New" w:cs="Courier New" w:hint="default"/>
      </w:rPr>
    </w:lvl>
    <w:lvl w:ilvl="5" w:tplc="CED42534">
      <w:start w:val="1"/>
      <w:numFmt w:val="bullet"/>
      <w:lvlText w:val=""/>
      <w:lvlJc w:val="left"/>
      <w:pPr>
        <w:ind w:left="4320" w:hanging="360"/>
      </w:pPr>
      <w:rPr>
        <w:rFonts w:ascii="Wingdings" w:hAnsi="Wingdings" w:cs="Wingdings" w:hint="default"/>
      </w:rPr>
    </w:lvl>
    <w:lvl w:ilvl="6" w:tplc="BB3EB8B0">
      <w:start w:val="1"/>
      <w:numFmt w:val="bullet"/>
      <w:lvlText w:val=""/>
      <w:lvlJc w:val="left"/>
      <w:pPr>
        <w:ind w:left="5040" w:hanging="360"/>
      </w:pPr>
      <w:rPr>
        <w:rFonts w:ascii="Symbol" w:hAnsi="Symbol" w:cs="Symbol" w:hint="default"/>
      </w:rPr>
    </w:lvl>
    <w:lvl w:ilvl="7" w:tplc="BD9A3B24">
      <w:start w:val="1"/>
      <w:numFmt w:val="bullet"/>
      <w:lvlText w:val="o"/>
      <w:lvlJc w:val="left"/>
      <w:pPr>
        <w:ind w:left="5760" w:hanging="360"/>
      </w:pPr>
      <w:rPr>
        <w:rFonts w:ascii="Courier New" w:hAnsi="Courier New" w:cs="Courier New" w:hint="default"/>
      </w:rPr>
    </w:lvl>
    <w:lvl w:ilvl="8" w:tplc="669A7892">
      <w:start w:val="1"/>
      <w:numFmt w:val="bullet"/>
      <w:lvlText w:val=""/>
      <w:lvlJc w:val="left"/>
      <w:pPr>
        <w:ind w:left="6480" w:hanging="360"/>
      </w:pPr>
      <w:rPr>
        <w:rFonts w:ascii="Wingdings" w:hAnsi="Wingdings" w:cs="Wingdings" w:hint="default"/>
      </w:rPr>
    </w:lvl>
  </w:abstractNum>
  <w:abstractNum w:abstractNumId="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4C7"/>
    <w:rsid w:val="00012A1C"/>
    <w:rsid w:val="000159D5"/>
    <w:rsid w:val="00042F76"/>
    <w:rsid w:val="000479AB"/>
    <w:rsid w:val="001A5D0B"/>
    <w:rsid w:val="001B703B"/>
    <w:rsid w:val="001F52A9"/>
    <w:rsid w:val="002050F8"/>
    <w:rsid w:val="00220F14"/>
    <w:rsid w:val="00264221"/>
    <w:rsid w:val="00366123"/>
    <w:rsid w:val="00476FA0"/>
    <w:rsid w:val="00487084"/>
    <w:rsid w:val="004A5664"/>
    <w:rsid w:val="004D348B"/>
    <w:rsid w:val="005777A6"/>
    <w:rsid w:val="006429CE"/>
    <w:rsid w:val="00705560"/>
    <w:rsid w:val="0077221D"/>
    <w:rsid w:val="008856DB"/>
    <w:rsid w:val="00905D4E"/>
    <w:rsid w:val="00BA0A32"/>
    <w:rsid w:val="00BD1C2F"/>
    <w:rsid w:val="00BE5DF5"/>
    <w:rsid w:val="00BF34C7"/>
    <w:rsid w:val="00C74BEE"/>
    <w:rsid w:val="00CA7445"/>
    <w:rsid w:val="00D533DC"/>
    <w:rsid w:val="00F34827"/>
    <w:rsid w:val="00F55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90C93-4D1E-4218-BB54-1FA7089C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34C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34C7"/>
    <w:pPr>
      <w:ind w:left="720"/>
      <w:contextualSpacing/>
    </w:pPr>
  </w:style>
  <w:style w:type="character" w:styleId="Pripombasklic">
    <w:name w:val="annotation reference"/>
    <w:basedOn w:val="Privzetapisavaodstavka"/>
    <w:uiPriority w:val="99"/>
    <w:semiHidden/>
    <w:unhideWhenUsed/>
    <w:rsid w:val="00BF34C7"/>
    <w:rPr>
      <w:sz w:val="16"/>
      <w:szCs w:val="16"/>
    </w:rPr>
  </w:style>
  <w:style w:type="paragraph" w:styleId="Pripombabesedilo">
    <w:name w:val="annotation text"/>
    <w:basedOn w:val="Navaden"/>
    <w:link w:val="PripombabesediloZnak"/>
    <w:uiPriority w:val="99"/>
    <w:semiHidden/>
    <w:unhideWhenUsed/>
    <w:rsid w:val="00BF34C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F34C7"/>
    <w:rPr>
      <w:sz w:val="20"/>
      <w:szCs w:val="20"/>
    </w:rPr>
  </w:style>
  <w:style w:type="paragraph" w:styleId="Besedilooblaka">
    <w:name w:val="Balloon Text"/>
    <w:basedOn w:val="Navaden"/>
    <w:link w:val="BesedilooblakaZnak"/>
    <w:uiPriority w:val="99"/>
    <w:semiHidden/>
    <w:unhideWhenUsed/>
    <w:rsid w:val="00BF34C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34C7"/>
    <w:rPr>
      <w:rFonts w:ascii="Segoe UI" w:hAnsi="Segoe UI" w:cs="Segoe UI"/>
      <w:sz w:val="18"/>
      <w:szCs w:val="18"/>
    </w:rPr>
  </w:style>
  <w:style w:type="table" w:customStyle="1" w:styleId="NormalTablePHPDOCX1">
    <w:name w:val="Normal Table PHPDOCX1"/>
    <w:uiPriority w:val="99"/>
    <w:semiHidden/>
    <w:unhideWhenUsed/>
    <w:qFormat/>
    <w:rsid w:val="000479AB"/>
    <w:pPr>
      <w:spacing w:after="0" w:line="240" w:lineRule="auto"/>
    </w:pPr>
    <w:tblPr>
      <w:tblInd w:w="0" w:type="dxa"/>
      <w:tblCellMar>
        <w:top w:w="0" w:type="dxa"/>
        <w:left w:w="108" w:type="dxa"/>
        <w:bottom w:w="0" w:type="dxa"/>
        <w:right w:w="108" w:type="dxa"/>
      </w:tblCellMar>
    </w:tblPr>
  </w:style>
  <w:style w:type="paragraph" w:styleId="Zadevapripombe">
    <w:name w:val="annotation subject"/>
    <w:basedOn w:val="Pripombabesedilo"/>
    <w:next w:val="Pripombabesedilo"/>
    <w:link w:val="ZadevapripombeZnak"/>
    <w:uiPriority w:val="99"/>
    <w:semiHidden/>
    <w:unhideWhenUsed/>
    <w:rsid w:val="00BD1C2F"/>
    <w:rPr>
      <w:b/>
      <w:bCs/>
    </w:rPr>
  </w:style>
  <w:style w:type="character" w:customStyle="1" w:styleId="ZadevapripombeZnak">
    <w:name w:val="Zadeva pripombe Znak"/>
    <w:basedOn w:val="PripombabesediloZnak"/>
    <w:link w:val="Zadevapripombe"/>
    <w:uiPriority w:val="99"/>
    <w:semiHidden/>
    <w:rsid w:val="00BD1C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2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3296</Words>
  <Characters>18789</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anjadragan</dc:creator>
  <cp:keywords/>
  <dc:description/>
  <cp:lastModifiedBy>Vanja Lakner</cp:lastModifiedBy>
  <cp:revision>2</cp:revision>
  <dcterms:created xsi:type="dcterms:W3CDTF">2018-04-24T13:20:00Z</dcterms:created>
  <dcterms:modified xsi:type="dcterms:W3CDTF">2018-04-24T13:20:00Z</dcterms:modified>
</cp:coreProperties>
</file>